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BD0" w:rsidRDefault="00BA159D" w:rsidP="00A71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AF0BD0" w:rsidRPr="00AF0BD0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ผลการดำเนินงานบำบัดฟื้นฟูผู้ป่วยยาเสพติด</w:t>
      </w:r>
      <w:r w:rsidR="00BF48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E3B83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 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981A4D" w:rsidRPr="00BF48D0" w:rsidRDefault="00981A4D" w:rsidP="00A71AD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F0BD0" w:rsidRPr="00AF0BD0" w:rsidRDefault="00AF0BD0" w:rsidP="00A71AD4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AF0BD0" w:rsidRPr="00B52952" w:rsidRDefault="00AF0BD0" w:rsidP="00AF0BD0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29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สถานการณ์</w:t>
      </w:r>
    </w:p>
    <w:p w:rsidR="00AF0BD0" w:rsidRPr="00AF0BD0" w:rsidRDefault="00AF0BD0" w:rsidP="00AF0BD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52952" w:rsidRDefault="00B52952" w:rsidP="00B52952">
      <w:pPr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</w:t>
      </w:r>
      <w:r w:rsidRPr="007272C2">
        <w:rPr>
          <w:rFonts w:ascii="TH SarabunPSK" w:hAnsi="TH SarabunPSK" w:cs="TH SarabunPSK" w:hint="cs"/>
          <w:sz w:val="32"/>
          <w:szCs w:val="32"/>
          <w:cs/>
        </w:rPr>
        <w:t>รัฐบาล</w:t>
      </w:r>
      <w:r>
        <w:rPr>
          <w:rFonts w:ascii="TH SarabunPSK" w:hAnsi="TH SarabunPSK" w:cs="TH SarabunPSK" w:hint="cs"/>
          <w:sz w:val="32"/>
          <w:szCs w:val="32"/>
          <w:cs/>
        </w:rPr>
        <w:t>ประกาศให้การแก้ไขและป้องกันยาเสพติดเป็น</w:t>
      </w:r>
      <w:r>
        <w:rPr>
          <w:rFonts w:ascii="TH SarabunPSK" w:hAnsi="TH SarabunPSK" w:cs="TH SarabunPSK" w:hint="cs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วาระแห่งชาติ</w:t>
      </w:r>
      <w:r>
        <w:rPr>
          <w:rFonts w:ascii="TH SarabunPSK" w:hAnsi="TH SarabunPSK" w:cs="TH SarabunPSK" w:hint="cs"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ตั้งแต่ปี </w:t>
      </w:r>
    </w:p>
    <w:p w:rsidR="00B52952" w:rsidRDefault="00B52952" w:rsidP="00B52952">
      <w:pPr>
        <w:jc w:val="both"/>
        <w:rPr>
          <w:rFonts w:ascii="TH SarabunPSK" w:hAnsi="TH SarabunPSK" w:cs="TH SarabunPSK"/>
          <w:sz w:val="32"/>
          <w:szCs w:val="32"/>
        </w:rPr>
      </w:pPr>
      <w:r w:rsidRPr="00D06304">
        <w:rPr>
          <w:rFonts w:ascii="TH SarabunPSK" w:hAnsi="TH SarabunPSK" w:cs="TH SarabunPSK" w:hint="cs"/>
          <w:sz w:val="32"/>
          <w:szCs w:val="32"/>
          <w:cs/>
        </w:rPr>
        <w:t xml:space="preserve">๒๕๕๔ </w:t>
      </w:r>
      <w:r w:rsidR="000722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จากการดำเนินงานป้องกันและแก้ไขปัญหายาเสพติดในพื้นที่</w:t>
      </w:r>
      <w:r w:rsidRPr="00AF0BD0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ในปี ๒๕๕</w:t>
      </w:r>
      <w:r w:rsidR="00903C5F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พบว่า</w:t>
      </w:r>
      <w:r w:rsidRPr="00AF0BD0">
        <w:rPr>
          <w:rFonts w:ascii="TH SarabunPSK" w:hAnsi="TH SarabunPSK" w:cs="TH SarabunPSK"/>
          <w:sz w:val="32"/>
          <w:szCs w:val="32"/>
          <w:cs/>
        </w:rPr>
        <w:t>สถานการณ์</w:t>
      </w:r>
      <w:r>
        <w:rPr>
          <w:rFonts w:ascii="TH SarabunPSK" w:hAnsi="TH SarabunPSK" w:cs="TH SarabunPSK" w:hint="cs"/>
          <w:sz w:val="32"/>
          <w:szCs w:val="32"/>
          <w:cs/>
        </w:rPr>
        <w:t>ปัญหายาเสพติด</w:t>
      </w:r>
      <w:r w:rsidRPr="00AF0BD0">
        <w:rPr>
          <w:rFonts w:ascii="TH SarabunPSK" w:hAnsi="TH SarabunPSK" w:cs="TH SarabunPSK"/>
          <w:sz w:val="32"/>
          <w:szCs w:val="32"/>
          <w:cs/>
        </w:rPr>
        <w:t>ในจังหวัด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ถือว่าอยู่ในขั้นไม่รุนแรง เนื่องจาก</w:t>
      </w:r>
      <w:r w:rsidRPr="00AF0BD0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ไม่ใช้แหล่งพักคอย หรือผลิตแต่เป็นเส้นทางลำเลียงยาเสพติดลงพื้นที่ภาคใต้เป็นส่วนใหญ่ </w:t>
      </w:r>
      <w:r w:rsidRPr="00AF0BD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สำหรับยา</w:t>
      </w:r>
      <w:r w:rsidRPr="00AF0BD0">
        <w:rPr>
          <w:rFonts w:ascii="TH SarabunPSK" w:hAnsi="TH SarabunPSK" w:cs="TH SarabunPSK"/>
          <w:sz w:val="32"/>
          <w:szCs w:val="32"/>
          <w:cs/>
        </w:rPr>
        <w:t>เสพติด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ที่แพร่ระบาดมากในพื้นที่ ได้แก่  ยาบ้า  ยาไอซ์  </w:t>
      </w:r>
      <w:r w:rsidRPr="00AF0BD0">
        <w:rPr>
          <w:rFonts w:ascii="TH SarabunPSK" w:hAnsi="TH SarabunPSK" w:cs="TH SarabunPSK"/>
          <w:sz w:val="32"/>
          <w:szCs w:val="32"/>
          <w:cs/>
        </w:rPr>
        <w:t>กัญชา และพืชกระท่อม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  โดยอำเภอที่มีการแพร่ระบาดของยาเสพติดในพื้นที่มากที่สุด คือ อำเภอเมือง และอำเภอหัวหิน ส่วนอำเภออื่นก็มีการแพร่ระบาดกระจายกันไป</w:t>
      </w:r>
      <w:r w:rsidRPr="00AF0BD0">
        <w:rPr>
          <w:rFonts w:ascii="TH SarabunPSK" w:hAnsi="TH SarabunPSK" w:cs="TH SarabunPSK"/>
          <w:sz w:val="32"/>
          <w:szCs w:val="32"/>
        </w:rPr>
        <w:t xml:space="preserve">  </w:t>
      </w:r>
    </w:p>
    <w:p w:rsidR="00DB62C5" w:rsidRDefault="00B52952" w:rsidP="00DB62C5">
      <w:pPr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สำหรับสถานการณ์</w:t>
      </w:r>
      <w:r w:rsidRPr="00AF0BD0">
        <w:rPr>
          <w:rFonts w:ascii="TH SarabunPSK" w:hAnsi="TH SarabunPSK" w:cs="TH SarabunPSK"/>
          <w:sz w:val="32"/>
          <w:szCs w:val="32"/>
          <w:cs/>
        </w:rPr>
        <w:t>ด้านการบำบัดทั้งระบบสมัครใจและบังคับบำบัด</w:t>
      </w:r>
      <w:r w:rsidR="00DB62C5">
        <w:rPr>
          <w:rFonts w:ascii="TH SarabunPSK" w:hAnsi="TH SarabunPSK" w:cs="TH SarabunPSK" w:hint="cs"/>
          <w:sz w:val="32"/>
          <w:szCs w:val="32"/>
          <w:cs/>
        </w:rPr>
        <w:t>(ข้อมูลจากระบบ</w:t>
      </w:r>
    </w:p>
    <w:p w:rsidR="00B52952" w:rsidRDefault="00DB62C5" w:rsidP="009373A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 บสต.)</w:t>
      </w:r>
      <w:r w:rsidR="00B52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7EDC">
        <w:rPr>
          <w:rFonts w:ascii="TH SarabunPSK" w:hAnsi="TH SarabunPSK" w:cs="TH SarabunPSK" w:hint="cs"/>
          <w:sz w:val="32"/>
          <w:szCs w:val="32"/>
          <w:cs/>
        </w:rPr>
        <w:t xml:space="preserve">ในปี ๒๕๕๖  </w:t>
      </w:r>
      <w:r w:rsidR="00B52952">
        <w:rPr>
          <w:rFonts w:ascii="TH SarabunPSK" w:hAnsi="TH SarabunPSK" w:cs="TH SarabunPSK" w:hint="cs"/>
          <w:sz w:val="32"/>
          <w:szCs w:val="32"/>
          <w:cs/>
        </w:rPr>
        <w:t>มีผู้เข้ารับการบำบัด</w:t>
      </w:r>
      <w:r w:rsidR="00D47EDC">
        <w:rPr>
          <w:rFonts w:ascii="TH SarabunPSK" w:hAnsi="TH SarabunPSK" w:cs="TH SarabunPSK" w:hint="cs"/>
          <w:sz w:val="32"/>
          <w:szCs w:val="32"/>
          <w:cs/>
        </w:rPr>
        <w:t xml:space="preserve">รักษา  </w:t>
      </w:r>
      <w:r w:rsidR="00D47EDC" w:rsidRPr="00D47EDC">
        <w:rPr>
          <w:rFonts w:ascii="TH SarabunPSK" w:hAnsi="TH SarabunPSK" w:cs="TH SarabunPSK"/>
          <w:sz w:val="32"/>
          <w:szCs w:val="32"/>
          <w:cs/>
        </w:rPr>
        <w:t>จำนวน  ๑</w:t>
      </w:r>
      <w:r w:rsidR="00D47EDC" w:rsidRPr="00D47EDC">
        <w:rPr>
          <w:rFonts w:ascii="TH SarabunPSK" w:hAnsi="TH SarabunPSK" w:cs="TH SarabunPSK"/>
          <w:sz w:val="32"/>
          <w:szCs w:val="32"/>
        </w:rPr>
        <w:t>,</w:t>
      </w:r>
      <w:r w:rsidR="00D47EDC" w:rsidRPr="00D47EDC">
        <w:rPr>
          <w:rFonts w:ascii="TH SarabunPSK" w:hAnsi="TH SarabunPSK" w:cs="TH SarabunPSK"/>
          <w:sz w:val="32"/>
          <w:szCs w:val="32"/>
          <w:cs/>
        </w:rPr>
        <w:t>๗๐๗  คน  คิดเป็นอัตราส่วน  ๓๓.๑๖ : ๑๐</w:t>
      </w:r>
      <w:r w:rsidR="00D47EDC" w:rsidRPr="00D47EDC">
        <w:rPr>
          <w:rFonts w:ascii="TH SarabunPSK" w:hAnsi="TH SarabunPSK" w:cs="TH SarabunPSK"/>
          <w:sz w:val="32"/>
          <w:szCs w:val="32"/>
        </w:rPr>
        <w:t>,</w:t>
      </w:r>
      <w:r w:rsidR="00D47EDC" w:rsidRPr="00D47EDC">
        <w:rPr>
          <w:rFonts w:ascii="TH SarabunPSK" w:hAnsi="TH SarabunPSK" w:cs="TH SarabunPSK"/>
          <w:sz w:val="32"/>
          <w:szCs w:val="32"/>
          <w:cs/>
        </w:rPr>
        <w:t>๐๐๐  ประชากร  จากประชากรทั้งหมด ๕๑๔</w:t>
      </w:r>
      <w:r w:rsidR="00D47EDC" w:rsidRPr="00D47EDC">
        <w:rPr>
          <w:rFonts w:ascii="TH SarabunPSK" w:hAnsi="TH SarabunPSK" w:cs="TH SarabunPSK"/>
          <w:sz w:val="32"/>
          <w:szCs w:val="32"/>
        </w:rPr>
        <w:t>,</w:t>
      </w:r>
      <w:r w:rsidR="00D47EDC" w:rsidRPr="00D47EDC">
        <w:rPr>
          <w:rFonts w:ascii="TH SarabunPSK" w:hAnsi="TH SarabunPSK" w:cs="TH SarabunPSK"/>
          <w:sz w:val="32"/>
          <w:szCs w:val="32"/>
          <w:cs/>
        </w:rPr>
        <w:t xml:space="preserve">๘๐๙ คน </w:t>
      </w:r>
      <w:r w:rsidR="00D47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2952">
        <w:rPr>
          <w:rFonts w:ascii="TH SarabunPSK" w:hAnsi="TH SarabunPSK" w:cs="TH SarabunPSK" w:hint="cs"/>
          <w:sz w:val="32"/>
          <w:szCs w:val="32"/>
          <w:cs/>
        </w:rPr>
        <w:t>ลดลงจาก</w:t>
      </w:r>
      <w:r w:rsidR="00B52952" w:rsidRPr="00AF0BD0">
        <w:rPr>
          <w:rFonts w:ascii="TH SarabunPSK" w:hAnsi="TH SarabunPSK" w:cs="TH SarabunPSK"/>
          <w:sz w:val="32"/>
          <w:szCs w:val="32"/>
          <w:cs/>
        </w:rPr>
        <w:t>ปีงบประมาณ ๒๕๕</w:t>
      </w:r>
      <w:r w:rsidR="00903C5F">
        <w:rPr>
          <w:rFonts w:ascii="TH SarabunPSK" w:hAnsi="TH SarabunPSK" w:cs="TH SarabunPSK" w:hint="cs"/>
          <w:sz w:val="32"/>
          <w:szCs w:val="32"/>
          <w:cs/>
        </w:rPr>
        <w:t>๕</w:t>
      </w:r>
      <w:r w:rsidR="00B52952" w:rsidRPr="00AF0BD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52952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9373A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373A3" w:rsidRPr="009373A3">
        <w:rPr>
          <w:rFonts w:ascii="TH SarabunPSK" w:hAnsi="TH SarabunPSK" w:cs="TH SarabunPSK"/>
          <w:sz w:val="32"/>
          <w:szCs w:val="32"/>
          <w:cs/>
        </w:rPr>
        <w:t>๔๒.๓๕ : ๑๐</w:t>
      </w:r>
      <w:r w:rsidR="009373A3" w:rsidRPr="009373A3">
        <w:rPr>
          <w:rFonts w:ascii="TH SarabunPSK" w:hAnsi="TH SarabunPSK" w:cs="TH SarabunPSK"/>
          <w:sz w:val="32"/>
          <w:szCs w:val="32"/>
        </w:rPr>
        <w:t>,</w:t>
      </w:r>
      <w:r w:rsidR="009373A3" w:rsidRPr="009373A3">
        <w:rPr>
          <w:rFonts w:ascii="TH SarabunPSK" w:hAnsi="TH SarabunPSK" w:cs="TH SarabunPSK"/>
          <w:sz w:val="32"/>
          <w:szCs w:val="32"/>
          <w:cs/>
        </w:rPr>
        <w:t>๐๐๐ ประชากร ( ๒</w:t>
      </w:r>
      <w:r w:rsidR="009373A3" w:rsidRPr="009373A3">
        <w:rPr>
          <w:rFonts w:ascii="TH SarabunPSK" w:hAnsi="TH SarabunPSK" w:cs="TH SarabunPSK"/>
          <w:sz w:val="32"/>
          <w:szCs w:val="32"/>
        </w:rPr>
        <w:t>,</w:t>
      </w:r>
      <w:r w:rsidR="009373A3" w:rsidRPr="009373A3">
        <w:rPr>
          <w:rFonts w:ascii="TH SarabunPSK" w:hAnsi="TH SarabunPSK" w:cs="TH SarabunPSK"/>
          <w:sz w:val="32"/>
          <w:szCs w:val="32"/>
          <w:cs/>
        </w:rPr>
        <w:t xml:space="preserve">๒๐๑ คน )  อำเภอที่มีผู้เข้ารับการบำบัดมากที่สุดคืออำเภอบางสะพาน รองลงมาอำเภอสามร้อยยอดและอำเภอหัวหิน จำนวน ๕๐๒ </w:t>
      </w:r>
      <w:r w:rsidR="009373A3" w:rsidRPr="009373A3">
        <w:rPr>
          <w:rFonts w:ascii="TH SarabunPSK" w:hAnsi="TH SarabunPSK" w:cs="TH SarabunPSK"/>
          <w:sz w:val="32"/>
          <w:szCs w:val="32"/>
        </w:rPr>
        <w:t>,</w:t>
      </w:r>
      <w:r w:rsidR="009373A3" w:rsidRPr="009373A3">
        <w:rPr>
          <w:rFonts w:ascii="TH SarabunPSK" w:hAnsi="TH SarabunPSK" w:cs="TH SarabunPSK"/>
          <w:sz w:val="32"/>
          <w:szCs w:val="32"/>
          <w:cs/>
        </w:rPr>
        <w:t>๒๙๒</w:t>
      </w:r>
      <w:r w:rsidR="009373A3" w:rsidRPr="009373A3">
        <w:rPr>
          <w:rFonts w:ascii="TH SarabunPSK" w:hAnsi="TH SarabunPSK" w:cs="TH SarabunPSK"/>
          <w:sz w:val="32"/>
          <w:szCs w:val="32"/>
        </w:rPr>
        <w:t>,</w:t>
      </w:r>
      <w:r w:rsidR="009373A3" w:rsidRPr="009373A3">
        <w:rPr>
          <w:rFonts w:ascii="TH SarabunPSK" w:hAnsi="TH SarabunPSK" w:cs="TH SarabunPSK"/>
          <w:sz w:val="32"/>
          <w:szCs w:val="32"/>
          <w:cs/>
        </w:rPr>
        <w:t>๒๗๐  ตามลำดับ</w:t>
      </w:r>
    </w:p>
    <w:p w:rsidR="006E3B83" w:rsidRPr="00B52952" w:rsidRDefault="006E3B83" w:rsidP="006E3B8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29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</w:p>
    <w:p w:rsidR="00B913B2" w:rsidRDefault="006E3B83" w:rsidP="00A6691B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E1F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B913B2" w:rsidRPr="00B913B2">
        <w:rPr>
          <w:rFonts w:ascii="TH SarabunPSK" w:hAnsi="TH SarabunPSK" w:cs="TH SarabunPSK" w:hint="cs"/>
          <w:sz w:val="32"/>
          <w:szCs w:val="32"/>
          <w:cs/>
        </w:rPr>
        <w:t>๑.</w:t>
      </w:r>
      <w:r w:rsidR="00B913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913B2" w:rsidRPr="00B913B2">
        <w:rPr>
          <w:rFonts w:ascii="TH SarabunPSK" w:hAnsi="TH SarabunPSK" w:cs="TH SarabunPSK" w:hint="cs"/>
          <w:sz w:val="32"/>
          <w:szCs w:val="32"/>
          <w:u w:val="single"/>
          <w:cs/>
        </w:rPr>
        <w:t>ด้านบำบัดรักษาและฟื้นฟูผู้ป่วยยาเสพติด</w:t>
      </w:r>
    </w:p>
    <w:p w:rsidR="00DD6E04" w:rsidRDefault="006E3B83" w:rsidP="00DD6E04">
      <w:pPr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7272C2">
        <w:rPr>
          <w:rFonts w:ascii="TH SarabunPSK" w:hAnsi="TH SarabunPSK" w:cs="TH SarabunPSK" w:hint="cs"/>
          <w:sz w:val="32"/>
          <w:szCs w:val="32"/>
          <w:cs/>
        </w:rPr>
        <w:t>นโยบาย</w:t>
      </w:r>
      <w:r>
        <w:rPr>
          <w:rFonts w:ascii="TH SarabunPSK" w:hAnsi="TH SarabunPSK" w:cs="TH SarabunPSK" w:hint="cs"/>
          <w:sz w:val="32"/>
          <w:szCs w:val="32"/>
          <w:cs/>
        </w:rPr>
        <w:t>เร่งด่วนของ</w:t>
      </w:r>
      <w:r w:rsidRPr="007272C2">
        <w:rPr>
          <w:rFonts w:ascii="TH SarabunPSK" w:hAnsi="TH SarabunPSK" w:cs="TH SarabunPSK" w:hint="cs"/>
          <w:sz w:val="32"/>
          <w:szCs w:val="32"/>
          <w:cs/>
        </w:rPr>
        <w:t>รัฐบาล</w:t>
      </w:r>
      <w:r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DD6E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 เรื่อง การแก้ไขป้องกันการปราบปราม</w:t>
      </w:r>
      <w:r w:rsidRPr="007272C2">
        <w:rPr>
          <w:rFonts w:ascii="TH SarabunPSK" w:hAnsi="TH SarabunPSK" w:cs="TH SarabunPSK" w:hint="cs"/>
          <w:sz w:val="32"/>
          <w:szCs w:val="32"/>
          <w:cs/>
        </w:rPr>
        <w:t>ยาเสพติด</w:t>
      </w:r>
      <w:r w:rsidR="00A669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E3B83" w:rsidRDefault="006E3B83" w:rsidP="00DD6E04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หน่วยงานกระทรวงสาธารณสุขมีหน้าที่รับผิดชอบในการดำเนินงานบำบัดรักษาและฟื้นฟูผู้ป่วยยาเสพติด ในแผนที่ ๒ </w:t>
      </w:r>
      <w:r w:rsidRPr="00161532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แก้ไขปัญหาผู้เสพ ผู้ติดยาเสพติด ตามกรอบการดำเนินงานตามแผน</w:t>
      </w:r>
      <w:r w:rsidRPr="00161532">
        <w:rPr>
          <w:rFonts w:ascii="TH SarabunPSK" w:hAnsi="TH SarabunPSK" w:cs="TH SarabunPSK"/>
          <w:sz w:val="32"/>
          <w:szCs w:val="32"/>
          <w:cs/>
        </w:rPr>
        <w:t>ยุทธ์ศาสตร์</w:t>
      </w:r>
      <w:r>
        <w:rPr>
          <w:rFonts w:ascii="TH SarabunPSK" w:hAnsi="TH SarabunPSK" w:cs="TH SarabunPSK" w:hint="cs"/>
          <w:sz w:val="32"/>
          <w:szCs w:val="32"/>
          <w:cs/>
        </w:rPr>
        <w:t>พลังแผ่นดินเอาชนะยาเสพติด ๗ แผน  โดยมีผลการปฏิบัติงานดังนี้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D7D9F" w:rsidRDefault="00ED7D9F" w:rsidP="00DD6E04">
      <w:pPr>
        <w:jc w:val="both"/>
        <w:rPr>
          <w:rFonts w:ascii="TH SarabunPSK" w:hAnsi="TH SarabunPSK" w:cs="TH SarabunPSK"/>
          <w:sz w:val="32"/>
          <w:szCs w:val="32"/>
        </w:rPr>
      </w:pPr>
    </w:p>
    <w:p w:rsidR="006E3B83" w:rsidRDefault="00ED7D9F" w:rsidP="006E3B83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๑๐๕ ผลการดำเนินงานบำบัดรักษาและฟื้นฟูผู้ป่วยยาเสพติด</w:t>
      </w:r>
    </w:p>
    <w:p w:rsidR="00ED7D9F" w:rsidRPr="00A6691B" w:rsidRDefault="00ED7D9F" w:rsidP="006E3B83">
      <w:pPr>
        <w:jc w:val="both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4"/>
        <w:gridCol w:w="1964"/>
        <w:gridCol w:w="1960"/>
        <w:gridCol w:w="1963"/>
      </w:tblGrid>
      <w:tr w:rsidR="006E3B83" w:rsidRPr="00246D65" w:rsidTr="00246D65">
        <w:tc>
          <w:tcPr>
            <w:tcW w:w="3134" w:type="dxa"/>
          </w:tcPr>
          <w:p w:rsidR="006E3B83" w:rsidRPr="00246D65" w:rsidRDefault="006E3B83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ระบบบำบัด</w:t>
            </w:r>
          </w:p>
        </w:tc>
        <w:tc>
          <w:tcPr>
            <w:tcW w:w="1964" w:type="dxa"/>
          </w:tcPr>
          <w:p w:rsidR="006E3B83" w:rsidRPr="00246D65" w:rsidRDefault="006E3B83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เป้าหมาย(ราย)</w:t>
            </w:r>
          </w:p>
        </w:tc>
        <w:tc>
          <w:tcPr>
            <w:tcW w:w="1960" w:type="dxa"/>
          </w:tcPr>
          <w:p w:rsidR="006E3B83" w:rsidRPr="00246D65" w:rsidRDefault="006E3B83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ผลงาน(ราย)</w:t>
            </w:r>
          </w:p>
        </w:tc>
        <w:tc>
          <w:tcPr>
            <w:tcW w:w="1963" w:type="dxa"/>
          </w:tcPr>
          <w:p w:rsidR="006E3B83" w:rsidRPr="00246D65" w:rsidRDefault="006E3B83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6E3B83" w:rsidRPr="00246D65" w:rsidTr="00246D65">
        <w:tc>
          <w:tcPr>
            <w:tcW w:w="3134" w:type="dxa"/>
          </w:tcPr>
          <w:p w:rsidR="006E3B83" w:rsidRPr="00246D65" w:rsidRDefault="006E3B83" w:rsidP="00246D65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สมัครใจในสถานบริการ</w:t>
            </w:r>
          </w:p>
        </w:tc>
        <w:tc>
          <w:tcPr>
            <w:tcW w:w="1964" w:type="dxa"/>
          </w:tcPr>
          <w:p w:rsidR="006E3B83" w:rsidRPr="00246D65" w:rsidRDefault="00903C5F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960" w:type="dxa"/>
          </w:tcPr>
          <w:p w:rsidR="006E3B83" w:rsidRPr="00246D65" w:rsidRDefault="00903C5F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1963" w:type="dxa"/>
          </w:tcPr>
          <w:p w:rsidR="006E3B83" w:rsidRPr="00246D65" w:rsidRDefault="00903C5F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</w:t>
            </w:r>
          </w:p>
        </w:tc>
      </w:tr>
      <w:tr w:rsidR="00E73FAF" w:rsidRPr="00246D65" w:rsidTr="00246D65">
        <w:tc>
          <w:tcPr>
            <w:tcW w:w="3134" w:type="dxa"/>
          </w:tcPr>
          <w:p w:rsidR="00E73FAF" w:rsidRPr="00246D65" w:rsidRDefault="00E73FAF" w:rsidP="00246D65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บังคับบำบัด</w:t>
            </w:r>
          </w:p>
        </w:tc>
        <w:tc>
          <w:tcPr>
            <w:tcW w:w="1964" w:type="dxa"/>
          </w:tcPr>
          <w:p w:rsidR="00E73FAF" w:rsidRPr="00246D65" w:rsidRDefault="00E73FAF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๖๐๔</w:t>
            </w:r>
          </w:p>
        </w:tc>
        <w:tc>
          <w:tcPr>
            <w:tcW w:w="1960" w:type="dxa"/>
          </w:tcPr>
          <w:p w:rsidR="00E73FAF" w:rsidRPr="00246D65" w:rsidRDefault="00E73FAF" w:rsidP="00903C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๑,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963" w:type="dxa"/>
          </w:tcPr>
          <w:p w:rsidR="00E73FAF" w:rsidRPr="00175056" w:rsidRDefault="00E73FAF" w:rsidP="00DD7B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๒๔๐.๐๗</w:t>
            </w:r>
          </w:p>
        </w:tc>
      </w:tr>
      <w:tr w:rsidR="00E73FAF" w:rsidRPr="00246D65" w:rsidTr="00246D65">
        <w:tc>
          <w:tcPr>
            <w:tcW w:w="3134" w:type="dxa"/>
          </w:tcPr>
          <w:p w:rsidR="00E73FAF" w:rsidRPr="00246D65" w:rsidRDefault="00E73FAF" w:rsidP="00246D65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ต้องโทษ</w:t>
            </w:r>
          </w:p>
        </w:tc>
        <w:tc>
          <w:tcPr>
            <w:tcW w:w="1964" w:type="dxa"/>
          </w:tcPr>
          <w:p w:rsidR="00E73FAF" w:rsidRPr="00246D65" w:rsidRDefault="00E73FAF" w:rsidP="00903C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1960" w:type="dxa"/>
          </w:tcPr>
          <w:p w:rsidR="00E73FAF" w:rsidRPr="00246D65" w:rsidRDefault="00E73FAF" w:rsidP="00903C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963" w:type="dxa"/>
          </w:tcPr>
          <w:p w:rsidR="00E73FAF" w:rsidRPr="00175056" w:rsidRDefault="00E73FAF" w:rsidP="00DD7B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505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E73FAF" w:rsidRPr="00246D65" w:rsidTr="00246D65">
        <w:tc>
          <w:tcPr>
            <w:tcW w:w="3134" w:type="dxa"/>
          </w:tcPr>
          <w:p w:rsidR="00E73FAF" w:rsidRPr="00246D65" w:rsidRDefault="00E73FAF" w:rsidP="00246D65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สมัครใจค่ายปรับเปลี่ยนพฤติกรรม</w:t>
            </w:r>
          </w:p>
        </w:tc>
        <w:tc>
          <w:tcPr>
            <w:tcW w:w="1964" w:type="dxa"/>
          </w:tcPr>
          <w:p w:rsidR="00E73FAF" w:rsidRPr="00246D65" w:rsidRDefault="00E73FAF" w:rsidP="00903C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๒,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๖๒๐</w:t>
            </w:r>
          </w:p>
        </w:tc>
        <w:tc>
          <w:tcPr>
            <w:tcW w:w="1960" w:type="dxa"/>
          </w:tcPr>
          <w:p w:rsidR="00E73FAF" w:rsidRPr="00246D65" w:rsidRDefault="00E73FAF" w:rsidP="00903C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๒,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๒๒๙</w:t>
            </w:r>
          </w:p>
        </w:tc>
        <w:tc>
          <w:tcPr>
            <w:tcW w:w="1963" w:type="dxa"/>
          </w:tcPr>
          <w:p w:rsidR="00E73FAF" w:rsidRPr="00175056" w:rsidRDefault="00E73FAF" w:rsidP="00DD7B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๘๘.๔๕</w:t>
            </w:r>
          </w:p>
        </w:tc>
      </w:tr>
      <w:tr w:rsidR="00E73FAF" w:rsidRPr="00246D65" w:rsidTr="00246D65">
        <w:tc>
          <w:tcPr>
            <w:tcW w:w="3134" w:type="dxa"/>
          </w:tcPr>
          <w:p w:rsidR="00E73FAF" w:rsidRPr="00246D65" w:rsidRDefault="00E73FAF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64" w:type="dxa"/>
          </w:tcPr>
          <w:p w:rsidR="00E73FAF" w:rsidRPr="00175056" w:rsidRDefault="00E73FAF" w:rsidP="00DD7B76">
            <w:pPr>
              <w:jc w:val="center"/>
              <w:rPr>
                <w:rFonts w:cs="TH SarabunPSK"/>
                <w:sz w:val="32"/>
                <w:szCs w:val="32"/>
              </w:rPr>
            </w:pPr>
            <w:r w:rsidRPr="00175056">
              <w:rPr>
                <w:rFonts w:cs="TH SarabunPSK" w:hint="cs"/>
                <w:sz w:val="32"/>
                <w:szCs w:val="32"/>
                <w:cs/>
              </w:rPr>
              <w:t>๓</w:t>
            </w:r>
            <w:r>
              <w:rPr>
                <w:rFonts w:cs="TH SarabunPSK" w:hint="cs"/>
                <w:sz w:val="32"/>
                <w:szCs w:val="32"/>
                <w:cs/>
              </w:rPr>
              <w:t>,</w:t>
            </w:r>
            <w:r w:rsidRPr="00175056">
              <w:rPr>
                <w:rFonts w:cs="TH SarabunPSK" w:hint="cs"/>
                <w:sz w:val="32"/>
                <w:szCs w:val="32"/>
                <w:cs/>
              </w:rPr>
              <w:t>๔๒๔</w:t>
            </w:r>
          </w:p>
        </w:tc>
        <w:tc>
          <w:tcPr>
            <w:tcW w:w="1960" w:type="dxa"/>
          </w:tcPr>
          <w:p w:rsidR="00E73FAF" w:rsidRPr="00175056" w:rsidRDefault="00E73FAF" w:rsidP="00DD7B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๓,๙๑๙</w:t>
            </w:r>
          </w:p>
        </w:tc>
        <w:tc>
          <w:tcPr>
            <w:tcW w:w="1963" w:type="dxa"/>
          </w:tcPr>
          <w:p w:rsidR="00E73FAF" w:rsidRPr="00175056" w:rsidRDefault="00E73FAF" w:rsidP="00E73F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๑๑๔.๔๖</w:t>
            </w:r>
          </w:p>
        </w:tc>
      </w:tr>
    </w:tbl>
    <w:p w:rsidR="00ED7D9F" w:rsidRDefault="00DD6E04" w:rsidP="00ED7D9F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ED7D9F">
        <w:rPr>
          <w:rFonts w:ascii="TH SarabunPSK" w:hAnsi="TH SarabunPSK" w:cs="TH SarabunPSK" w:hint="cs"/>
          <w:sz w:val="32"/>
          <w:szCs w:val="32"/>
          <w:cs/>
        </w:rPr>
        <w:t xml:space="preserve"> (ข้อมูลตั้งแต่เดือน ๑ ตุลาคม ๒๕๕๕ </w:t>
      </w:r>
      <w:r w:rsidR="00ED7D9F">
        <w:rPr>
          <w:rFonts w:ascii="TH SarabunPSK" w:hAnsi="TH SarabunPSK" w:cs="TH SarabunPSK"/>
          <w:sz w:val="32"/>
          <w:szCs w:val="32"/>
        </w:rPr>
        <w:t>–</w:t>
      </w:r>
      <w:r w:rsidR="00ED7D9F">
        <w:rPr>
          <w:rFonts w:ascii="TH SarabunPSK" w:hAnsi="TH SarabunPSK" w:cs="TH SarabunPSK" w:hint="cs"/>
          <w:sz w:val="32"/>
          <w:szCs w:val="32"/>
          <w:cs/>
        </w:rPr>
        <w:t xml:space="preserve"> ๓๐ กันยายน ๒๕๕๖ )</w:t>
      </w:r>
    </w:p>
    <w:p w:rsidR="00DD6E04" w:rsidRDefault="00DD6E04" w:rsidP="006E3B8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637D0" w:rsidRPr="007637D0" w:rsidRDefault="009E1F27" w:rsidP="007637D0">
      <w:pPr>
        <w:pStyle w:val="a4"/>
        <w:spacing w:after="0" w:line="216" w:lineRule="auto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7637D0" w:rsidRPr="007637D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๒. </w:t>
      </w:r>
      <w:r w:rsidR="007637D0" w:rsidRPr="007637D0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ด้านการติดตามผู้</w:t>
      </w:r>
      <w:r w:rsidR="007637D0" w:rsidRPr="007637D0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เสพ</w:t>
      </w:r>
      <w:r w:rsidR="007637D0" w:rsidRPr="007637D0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ที่ผ่านการบำบัดรักษา</w:t>
      </w:r>
    </w:p>
    <w:p w:rsidR="009E1F27" w:rsidRDefault="007637D0" w:rsidP="007637D0">
      <w:pPr>
        <w:pStyle w:val="a4"/>
        <w:tabs>
          <w:tab w:val="left" w:pos="993"/>
        </w:tabs>
        <w:spacing w:after="0" w:line="216" w:lineRule="auto"/>
        <w:rPr>
          <w:rFonts w:cs="TH SarabunPSK"/>
          <w:sz w:val="32"/>
          <w:szCs w:val="32"/>
        </w:rPr>
      </w:pPr>
      <w:r w:rsidRPr="00FF28C3">
        <w:rPr>
          <w:rFonts w:ascii="TH SarabunPSK" w:hAnsi="TH SarabunPSK" w:cs="TH SarabunPSK"/>
          <w:sz w:val="32"/>
          <w:szCs w:val="32"/>
          <w:lang w:bidi="th-TH"/>
        </w:rPr>
        <w:t xml:space="preserve">     </w:t>
      </w:r>
      <w:r w:rsidR="009E1F27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Pr="00FF28C3">
        <w:rPr>
          <w:rFonts w:ascii="TH SarabunPSK" w:hAnsi="TH SarabunPSK" w:cs="TH SarabunPSK" w:hint="cs"/>
          <w:sz w:val="32"/>
          <w:szCs w:val="32"/>
          <w:cs/>
          <w:lang w:bidi="th-TH"/>
        </w:rPr>
        <w:t>มีการดำเนินการติดตามผู้</w:t>
      </w:r>
      <w:r w:rsidRPr="00FF28C3">
        <w:rPr>
          <w:rFonts w:ascii="TH SarabunPSK" w:hAnsi="TH SarabunPSK" w:cs="TH SarabunPSK"/>
          <w:sz w:val="32"/>
          <w:szCs w:val="32"/>
          <w:cs/>
          <w:lang w:bidi="th-TH"/>
        </w:rPr>
        <w:t>เสพ</w:t>
      </w:r>
      <w:r w:rsidRPr="00FF28C3">
        <w:rPr>
          <w:rFonts w:ascii="TH SarabunPSK" w:hAnsi="TH SarabunPSK" w:cs="TH SarabunPSK" w:hint="cs"/>
          <w:sz w:val="32"/>
          <w:szCs w:val="32"/>
          <w:cs/>
          <w:lang w:bidi="th-TH"/>
        </w:rPr>
        <w:t>ที่ผ่านการบำบัดรักษา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โดย</w:t>
      </w:r>
      <w:r w:rsidRPr="00F71693">
        <w:rPr>
          <w:rFonts w:ascii="TH SarabunPSK" w:hAnsi="TH SarabunPSK" w:cs="TH SarabunPSK" w:hint="cs"/>
          <w:sz w:val="32"/>
          <w:szCs w:val="32"/>
          <w:cs/>
          <w:lang w:bidi="th-TH"/>
        </w:rPr>
        <w:t>มี</w:t>
      </w:r>
      <w:r w:rsidRPr="00F71693">
        <w:rPr>
          <w:rFonts w:cs="TH SarabunPSK"/>
          <w:sz w:val="32"/>
          <w:szCs w:val="32"/>
          <w:cs/>
          <w:lang w:bidi="th-TH"/>
        </w:rPr>
        <w:t>คณะกรรมการ</w:t>
      </w:r>
      <w:r>
        <w:rPr>
          <w:rFonts w:cs="TH SarabunPSK" w:hint="cs"/>
          <w:sz w:val="32"/>
          <w:szCs w:val="32"/>
          <w:cs/>
          <w:lang w:bidi="th-TH"/>
        </w:rPr>
        <w:t>ติ</w:t>
      </w:r>
      <w:r w:rsidRPr="00F71693">
        <w:rPr>
          <w:rFonts w:cs="TH SarabunPSK"/>
          <w:sz w:val="32"/>
          <w:szCs w:val="32"/>
          <w:cs/>
          <w:lang w:bidi="th-TH"/>
        </w:rPr>
        <w:t>ดตาม</w:t>
      </w:r>
      <w:r>
        <w:rPr>
          <w:rFonts w:cs="TH SarabunPSK"/>
          <w:sz w:val="32"/>
          <w:szCs w:val="32"/>
        </w:rPr>
        <w:t xml:space="preserve"> </w:t>
      </w:r>
    </w:p>
    <w:p w:rsidR="007637D0" w:rsidRDefault="007637D0" w:rsidP="009E1F27">
      <w:pPr>
        <w:pStyle w:val="a4"/>
        <w:tabs>
          <w:tab w:val="left" w:pos="993"/>
        </w:tabs>
        <w:spacing w:after="0" w:line="216" w:lineRule="auto"/>
        <w:ind w:left="0"/>
        <w:rPr>
          <w:rFonts w:ascii="TH SarabunPSK" w:hAnsi="TH SarabunPSK" w:cs="TH SarabunPSK"/>
          <w:sz w:val="32"/>
          <w:szCs w:val="32"/>
        </w:rPr>
      </w:pPr>
      <w:r w:rsidRPr="00F71693">
        <w:rPr>
          <w:rFonts w:cs="TH SarabunPSK"/>
          <w:sz w:val="32"/>
          <w:szCs w:val="32"/>
          <w:cs/>
          <w:lang w:bidi="th-TH"/>
        </w:rPr>
        <w:t>ประสานความช่วยเหลือ</w:t>
      </w:r>
      <w:r w:rsidRPr="00F71693">
        <w:rPr>
          <w:rFonts w:cs="TH SarabunPSK" w:hint="cs"/>
          <w:sz w:val="32"/>
          <w:szCs w:val="32"/>
          <w:cs/>
          <w:lang w:bidi="th-TH"/>
        </w:rPr>
        <w:t>ผู้ผ่านการบำบัดฟื้นฟูสมรรถภาพผู้เสพ ผู้ติดยาเสพติด</w:t>
      </w:r>
      <w:r w:rsidRPr="00F71693">
        <w:rPr>
          <w:rFonts w:cs="TH SarabunPSK"/>
          <w:sz w:val="32"/>
          <w:szCs w:val="32"/>
          <w:cs/>
          <w:lang w:bidi="th-TH"/>
        </w:rPr>
        <w:t>ระดับจังหวัด</w:t>
      </w:r>
      <w:r>
        <w:rPr>
          <w:rFonts w:cs="TH SarabunPSK" w:hint="cs"/>
          <w:sz w:val="32"/>
          <w:szCs w:val="32"/>
          <w:cs/>
          <w:lang w:bidi="th-TH"/>
        </w:rPr>
        <w:t xml:space="preserve"> ตามคำสั่งที่ ๓๓๘/๒๕๕๖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บูรณาการร่วมกัน  ได้แก่  ศพส.อำเภอ ดำเนินการโดยชุดติดตามประจำตำบล , สำนักงานคุมประพฤติ ติดตามในระบบบังคับบำบัด , สถานพินิจและคุมครองเด็กฯ และโรงพยาบาล  ติดตามระบบสมัครใจ ,เรือนจำ ติดตามในระบบต้องโทษ  และองค์กรปกครองส่วนท้องถิ่น  ให้การช่วยเหลือฝึกอาชีพ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ให้แก่ผู้ผ่านการบำบัด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โดยได้</w:t>
      </w:r>
      <w:r w:rsidRPr="006E7E64">
        <w:rPr>
          <w:rFonts w:ascii="TH SarabunPSK" w:hAnsi="TH SarabunPSK" w:cs="TH SarabunPSK"/>
          <w:sz w:val="32"/>
          <w:szCs w:val="32"/>
          <w:cs/>
          <w:lang w:bidi="th-TH"/>
        </w:rPr>
        <w:t>กำหนดทีมงานที่ทำหน้าที่ติดตามทั้งทางการแพทย์และทางสังคม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E7E64">
        <w:rPr>
          <w:rFonts w:ascii="TH SarabunPSK" w:hAnsi="TH SarabunPSK" w:cs="TH SarabunPSK"/>
          <w:sz w:val="32"/>
          <w:szCs w:val="32"/>
          <w:cs/>
          <w:lang w:bidi="th-TH"/>
        </w:rPr>
        <w:t>ซึ่งทีมงานที่ลงไประดับอำเภอ</w:t>
      </w:r>
      <w:r w:rsidRPr="006E7E6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E7E64">
        <w:rPr>
          <w:rFonts w:ascii="TH SarabunPSK" w:hAnsi="TH SarabunPSK" w:cs="TH SarabunPSK"/>
          <w:sz w:val="32"/>
          <w:szCs w:val="32"/>
          <w:rtl/>
          <w:cs/>
          <w:lang w:bidi="th-TH"/>
        </w:rPr>
        <w:t>ตำบล</w:t>
      </w:r>
      <w:r w:rsidRPr="006E7E6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E7E64">
        <w:rPr>
          <w:rFonts w:ascii="TH SarabunPSK" w:hAnsi="TH SarabunPSK" w:cs="TH SarabunPSK"/>
          <w:sz w:val="32"/>
          <w:szCs w:val="32"/>
          <w:rtl/>
          <w:cs/>
          <w:lang w:bidi="th-TH"/>
        </w:rPr>
        <w:t>ชุมชน มี ๒ ทีม คือ</w:t>
      </w:r>
    </w:p>
    <w:p w:rsidR="007637D0" w:rsidRDefault="007637D0" w:rsidP="007637D0">
      <w:pPr>
        <w:spacing w:line="216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6E7E64">
        <w:rPr>
          <w:rFonts w:ascii="TH SarabunPSK" w:hAnsi="TH SarabunPSK" w:cs="TH SarabunPSK"/>
          <w:sz w:val="32"/>
          <w:szCs w:val="32"/>
          <w:cs/>
        </w:rPr>
        <w:t>๑ ทางการแพทย์ ประกอบด้วยเจ้าหน้าที่สาธารณสุข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6E7E64">
        <w:rPr>
          <w:rFonts w:ascii="TH SarabunPSK" w:hAnsi="TH SarabunPSK" w:cs="TH SarabunPSK"/>
          <w:sz w:val="32"/>
          <w:szCs w:val="32"/>
          <w:cs/>
        </w:rPr>
        <w:t>โรงพยาบาล โรงพยาบาลส่งเสริม</w:t>
      </w:r>
    </w:p>
    <w:p w:rsidR="007637D0" w:rsidRPr="00D3494E" w:rsidRDefault="007637D0" w:rsidP="007637D0">
      <w:pPr>
        <w:spacing w:line="216" w:lineRule="auto"/>
        <w:rPr>
          <w:rFonts w:ascii="TH SarabunPSK" w:hAnsi="TH SarabunPSK" w:cs="TH SarabunPSK"/>
          <w:sz w:val="32"/>
          <w:szCs w:val="32"/>
          <w:cs/>
        </w:rPr>
      </w:pPr>
      <w:r w:rsidRPr="006E7E64">
        <w:rPr>
          <w:rFonts w:ascii="TH SarabunPSK" w:hAnsi="TH SarabunPSK" w:cs="TH SarabunPSK"/>
          <w:sz w:val="32"/>
          <w:szCs w:val="32"/>
          <w:cs/>
        </w:rPr>
        <w:t xml:space="preserve">สุขภาพตำบล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อาสาสมัครสาธารณสุข </w:t>
      </w:r>
      <w:r w:rsidRPr="006E7E64">
        <w:rPr>
          <w:rFonts w:ascii="TH SarabunPSK" w:hAnsi="TH SarabunPSK" w:cs="TH SarabunPSK"/>
          <w:sz w:val="32"/>
          <w:szCs w:val="32"/>
          <w:cs/>
        </w:rPr>
        <w:t>ฯลฯ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นัดหมายเพื่อเยี่ยมบ้าน</w:t>
      </w:r>
    </w:p>
    <w:p w:rsidR="007637D0" w:rsidRDefault="007637D0" w:rsidP="007637D0">
      <w:pPr>
        <w:spacing w:line="216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6E7E64">
        <w:rPr>
          <w:rFonts w:ascii="TH SarabunPSK" w:hAnsi="TH SarabunPSK" w:cs="TH SarabunPSK"/>
          <w:sz w:val="32"/>
          <w:szCs w:val="32"/>
          <w:cs/>
        </w:rPr>
        <w:t xml:space="preserve">๒  ทางสังคม ประกอบด้วย ผู้แทนอบต. ผู้นำชุมชน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ฝ่ายปกครอง </w:t>
      </w:r>
      <w:r w:rsidRPr="006E7E64">
        <w:rPr>
          <w:rFonts w:ascii="TH SarabunPSK" w:hAnsi="TH SarabunPSK" w:cs="TH SarabunPSK"/>
          <w:sz w:val="32"/>
          <w:szCs w:val="32"/>
          <w:cs/>
        </w:rPr>
        <w:t>อาสาสมัคร ตำรวจ ฯลฯ</w:t>
      </w:r>
    </w:p>
    <w:p w:rsidR="007637D0" w:rsidRPr="006E7E64" w:rsidRDefault="007637D0" w:rsidP="007637D0">
      <w:pPr>
        <w:spacing w:line="21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 ๒ ทีมที่กำหนดไว้ว่า จะต้องเยี่ยมติดตาม</w:t>
      </w:r>
      <w:r w:rsidRPr="006E7E6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637D0" w:rsidRDefault="007637D0" w:rsidP="007637D0">
      <w:pPr>
        <w:pStyle w:val="a4"/>
        <w:tabs>
          <w:tab w:val="left" w:pos="993"/>
        </w:tabs>
        <w:spacing w:after="0" w:line="216" w:lineRule="auto"/>
        <w:ind w:left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ผลการติดตามตั้งแต่เดือน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๑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๒๕๕๕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๓๐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พฤศจิกายน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๒๕๕๖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มีดังนี้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D7D9F" w:rsidRDefault="00ED7D9F" w:rsidP="007637D0">
      <w:pPr>
        <w:pStyle w:val="a4"/>
        <w:tabs>
          <w:tab w:val="left" w:pos="993"/>
        </w:tabs>
        <w:spacing w:after="0" w:line="216" w:lineRule="auto"/>
        <w:ind w:left="0"/>
        <w:rPr>
          <w:rFonts w:ascii="TH SarabunPSK" w:hAnsi="TH SarabunPSK" w:cs="TH SarabunPSK"/>
          <w:sz w:val="32"/>
          <w:szCs w:val="32"/>
          <w:lang w:bidi="th-TH"/>
        </w:rPr>
      </w:pPr>
    </w:p>
    <w:p w:rsidR="00ED7D9F" w:rsidRDefault="00ED7D9F" w:rsidP="007637D0">
      <w:pPr>
        <w:pStyle w:val="a4"/>
        <w:tabs>
          <w:tab w:val="left" w:pos="993"/>
        </w:tabs>
        <w:spacing w:after="0" w:line="216" w:lineRule="auto"/>
        <w:ind w:left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ตารางที่ ๑๐๖ ผลการติดตามผู้เสพที่ผ่านการบำบัด</w:t>
      </w:r>
    </w:p>
    <w:p w:rsidR="00ED7D9F" w:rsidRDefault="00ED7D9F" w:rsidP="007637D0">
      <w:pPr>
        <w:pStyle w:val="a4"/>
        <w:tabs>
          <w:tab w:val="left" w:pos="993"/>
        </w:tabs>
        <w:spacing w:after="0" w:line="216" w:lineRule="auto"/>
        <w:ind w:left="0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998"/>
        <w:gridCol w:w="1638"/>
        <w:gridCol w:w="1632"/>
        <w:gridCol w:w="1503"/>
      </w:tblGrid>
      <w:tr w:rsidR="007637D0" w:rsidRPr="00175056" w:rsidTr="00DD7B76">
        <w:trPr>
          <w:trHeight w:val="487"/>
        </w:trPr>
        <w:tc>
          <w:tcPr>
            <w:tcW w:w="4253" w:type="dxa"/>
          </w:tcPr>
          <w:p w:rsidR="007637D0" w:rsidRPr="003C15C0" w:rsidRDefault="007637D0" w:rsidP="00DD7B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kern w:val="24"/>
                <w:position w:val="1"/>
                <w:sz w:val="32"/>
                <w:szCs w:val="32"/>
                <w:cs/>
              </w:rPr>
              <w:t>ติดตาม</w:t>
            </w:r>
            <w:r w:rsidRPr="003C15C0">
              <w:rPr>
                <w:rFonts w:ascii="TH SarabunPSK" w:hAnsi="TH SarabunPSK" w:cs="TH SarabunPSK"/>
                <w:kern w:val="24"/>
                <w:position w:val="1"/>
                <w:sz w:val="32"/>
                <w:szCs w:val="32"/>
                <w:cs/>
              </w:rPr>
              <w:t>จากระบบบำบัด</w:t>
            </w:r>
          </w:p>
        </w:tc>
        <w:tc>
          <w:tcPr>
            <w:tcW w:w="1701" w:type="dxa"/>
          </w:tcPr>
          <w:p w:rsidR="007637D0" w:rsidRPr="003C15C0" w:rsidRDefault="007637D0" w:rsidP="00DD7B7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15C0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เป้าหมาย(ราย)</w:t>
            </w:r>
          </w:p>
        </w:tc>
        <w:tc>
          <w:tcPr>
            <w:tcW w:w="1701" w:type="dxa"/>
          </w:tcPr>
          <w:p w:rsidR="007637D0" w:rsidRPr="003C15C0" w:rsidRDefault="007637D0" w:rsidP="00DD7B7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15C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ผลงาน(ราย)</w:t>
            </w:r>
          </w:p>
        </w:tc>
        <w:tc>
          <w:tcPr>
            <w:tcW w:w="1554" w:type="dxa"/>
          </w:tcPr>
          <w:p w:rsidR="007637D0" w:rsidRPr="003C15C0" w:rsidRDefault="007637D0" w:rsidP="00DD7B7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15C0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7637D0" w:rsidRPr="00175056" w:rsidTr="00DD7B76">
        <w:tc>
          <w:tcPr>
            <w:tcW w:w="4253" w:type="dxa"/>
          </w:tcPr>
          <w:p w:rsidR="007637D0" w:rsidRPr="003C15C0" w:rsidRDefault="007637D0" w:rsidP="00DD7B76">
            <w:pPr>
              <w:textAlignment w:val="baseline"/>
              <w:rPr>
                <w:rFonts w:ascii="Arial" w:hAnsi="Arial" w:cs="Arial"/>
                <w:sz w:val="32"/>
                <w:szCs w:val="32"/>
              </w:rPr>
            </w:pPr>
            <w:r w:rsidRPr="003C15C0">
              <w:rPr>
                <w:rFonts w:ascii="TH SarabunPSK" w:hAnsi="TH SarabunPSK" w:cs="TH SarabunPSK"/>
                <w:kern w:val="24"/>
                <w:position w:val="1"/>
                <w:sz w:val="32"/>
                <w:szCs w:val="32"/>
                <w:cs/>
              </w:rPr>
              <w:t>สมัครใจบำบัดในสถานพยาบาล</w:t>
            </w:r>
          </w:p>
        </w:tc>
        <w:tc>
          <w:tcPr>
            <w:tcW w:w="1701" w:type="dxa"/>
          </w:tcPr>
          <w:p w:rsidR="007637D0" w:rsidRPr="003C15C0" w:rsidRDefault="007637D0" w:rsidP="00DD7B76">
            <w:pPr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C035E9">
              <w:rPr>
                <w:rFonts w:ascii="TH SarabunPSK" w:hAnsi="TH SarabunPSK" w:cs="TH SarabunPSK"/>
                <w:sz w:val="32"/>
                <w:szCs w:val="32"/>
                <w:cs/>
              </w:rPr>
              <w:t>๓๔๓</w:t>
            </w:r>
          </w:p>
          <w:p w:rsidR="007637D0" w:rsidRPr="003C15C0" w:rsidRDefault="007637D0" w:rsidP="00DD7B76">
            <w:pPr>
              <w:spacing w:line="192" w:lineRule="auto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15C0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(ปี 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๕๕</w:t>
            </w:r>
            <w:r w:rsidRPr="003C15C0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3C15C0">
              <w:rPr>
                <w:rFonts w:ascii="TH SarabunPSK" w:hAnsi="TH SarabunPSK" w:cs="TH SarabunPSK"/>
                <w:kern w:val="24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๒๔๓</w:t>
            </w:r>
          </w:p>
          <w:p w:rsidR="007637D0" w:rsidRPr="003C15C0" w:rsidRDefault="007637D0" w:rsidP="00DD7B76">
            <w:pPr>
              <w:spacing w:line="192" w:lineRule="auto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3C15C0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ปี 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๕๖</w:t>
            </w:r>
            <w:r w:rsidRPr="003C15C0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3C15C0">
              <w:rPr>
                <w:rFonts w:ascii="TH SarabunPSK" w:hAnsi="TH SarabunPSK" w:cs="TH SarabunPSK"/>
                <w:kern w:val="24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๑๐๐</w:t>
            </w:r>
            <w:r w:rsidRPr="003C15C0">
              <w:rPr>
                <w:rFonts w:ascii="TH SarabunPSK" w:hAnsi="TH SarabunPSK" w:cs="TH SarabunPSK"/>
                <w:kern w:val="24"/>
                <w:sz w:val="32"/>
                <w:szCs w:val="32"/>
              </w:rPr>
              <w:t xml:space="preserve"> </w:t>
            </w:r>
            <w:r w:rsidRPr="003C15C0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7637D0" w:rsidRPr="003C15C0" w:rsidRDefault="007637D0" w:rsidP="00DD7B76">
            <w:pPr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kern w:val="24"/>
                <w:position w:val="1"/>
                <w:sz w:val="32"/>
                <w:szCs w:val="32"/>
                <w:cs/>
              </w:rPr>
              <w:t>๒๖๘</w:t>
            </w:r>
          </w:p>
        </w:tc>
        <w:tc>
          <w:tcPr>
            <w:tcW w:w="1554" w:type="dxa"/>
          </w:tcPr>
          <w:p w:rsidR="007637D0" w:rsidRPr="003C15C0" w:rsidRDefault="007637D0" w:rsidP="00DD7B76">
            <w:pPr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kern w:val="24"/>
                <w:position w:val="1"/>
                <w:sz w:val="32"/>
                <w:szCs w:val="32"/>
                <w:cs/>
              </w:rPr>
              <w:t>๗๘.๑๓</w:t>
            </w:r>
          </w:p>
        </w:tc>
      </w:tr>
      <w:tr w:rsidR="007637D0" w:rsidRPr="00175056" w:rsidTr="00DD7B76">
        <w:tc>
          <w:tcPr>
            <w:tcW w:w="4253" w:type="dxa"/>
          </w:tcPr>
          <w:p w:rsidR="007637D0" w:rsidRPr="003C15C0" w:rsidRDefault="007637D0" w:rsidP="00DD7B76">
            <w:pPr>
              <w:textAlignment w:val="baseline"/>
              <w:rPr>
                <w:rFonts w:ascii="Arial" w:hAnsi="Arial" w:cs="Arial"/>
                <w:sz w:val="32"/>
                <w:szCs w:val="32"/>
              </w:rPr>
            </w:pPr>
            <w:r w:rsidRPr="003C15C0">
              <w:rPr>
                <w:rFonts w:ascii="TH SarabunPSK" w:hAnsi="TH SarabunPSK" w:cs="TH SarabunPSK"/>
                <w:kern w:val="24"/>
                <w:position w:val="1"/>
                <w:sz w:val="32"/>
                <w:szCs w:val="32"/>
                <w:cs/>
              </w:rPr>
              <w:t>สมัครใจในค่ายปรับเปลี่ยนพฤติกรรมและบังคับบำบัด</w:t>
            </w:r>
          </w:p>
        </w:tc>
        <w:tc>
          <w:tcPr>
            <w:tcW w:w="1701" w:type="dxa"/>
          </w:tcPr>
          <w:p w:rsidR="007637D0" w:rsidRPr="003C15C0" w:rsidRDefault="007637D0" w:rsidP="00DD7B76">
            <w:pPr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kern w:val="24"/>
                <w:position w:val="1"/>
                <w:sz w:val="32"/>
                <w:szCs w:val="32"/>
                <w:cs/>
              </w:rPr>
              <w:t>๑,๖๕๗</w:t>
            </w:r>
          </w:p>
        </w:tc>
        <w:tc>
          <w:tcPr>
            <w:tcW w:w="1701" w:type="dxa"/>
          </w:tcPr>
          <w:p w:rsidR="007637D0" w:rsidRPr="003C15C0" w:rsidRDefault="007637D0" w:rsidP="00DD7B76">
            <w:pPr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kern w:val="24"/>
                <w:position w:val="1"/>
                <w:sz w:val="32"/>
                <w:szCs w:val="32"/>
                <w:cs/>
              </w:rPr>
              <w:t>๑,๘๘๕</w:t>
            </w:r>
            <w:r w:rsidR="0073477B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1554" w:type="dxa"/>
          </w:tcPr>
          <w:p w:rsidR="007637D0" w:rsidRPr="003C15C0" w:rsidRDefault="007637D0" w:rsidP="00DD7B76">
            <w:pPr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kern w:val="24"/>
                <w:position w:val="1"/>
                <w:sz w:val="32"/>
                <w:szCs w:val="32"/>
                <w:cs/>
              </w:rPr>
              <w:t>๑๑๓.๖๙</w:t>
            </w:r>
          </w:p>
        </w:tc>
      </w:tr>
      <w:tr w:rsidR="007637D0" w:rsidRPr="00175056" w:rsidTr="00DD7B76">
        <w:tc>
          <w:tcPr>
            <w:tcW w:w="4253" w:type="dxa"/>
          </w:tcPr>
          <w:p w:rsidR="007637D0" w:rsidRPr="003C15C0" w:rsidRDefault="007637D0" w:rsidP="00DD7B76">
            <w:pPr>
              <w:spacing w:before="134"/>
              <w:jc w:val="center"/>
              <w:textAlignment w:val="baseline"/>
              <w:rPr>
                <w:rFonts w:ascii="Arial" w:hAnsi="Arial" w:cs="Arial"/>
                <w:sz w:val="32"/>
                <w:szCs w:val="32"/>
              </w:rPr>
            </w:pPr>
            <w:r w:rsidRPr="003C15C0">
              <w:rPr>
                <w:rFonts w:ascii="TH SarabunPSK" w:hAnsi="TH SarabunPSK" w:cs="TH SarabunPSK"/>
                <w:kern w:val="24"/>
                <w:position w:val="1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7637D0" w:rsidRPr="003C15C0" w:rsidRDefault="007637D0" w:rsidP="00DD7B76">
            <w:pPr>
              <w:spacing w:before="134"/>
              <w:jc w:val="center"/>
              <w:textAlignment w:val="baseline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kern w:val="24"/>
                <w:position w:val="1"/>
                <w:sz w:val="32"/>
                <w:szCs w:val="32"/>
                <w:cs/>
              </w:rPr>
              <w:t>๒,๐๐๐</w:t>
            </w:r>
          </w:p>
        </w:tc>
        <w:tc>
          <w:tcPr>
            <w:tcW w:w="1701" w:type="dxa"/>
          </w:tcPr>
          <w:p w:rsidR="007637D0" w:rsidRPr="003C15C0" w:rsidRDefault="007637D0" w:rsidP="00DD7B76">
            <w:pPr>
              <w:spacing w:before="134"/>
              <w:jc w:val="center"/>
              <w:textAlignment w:val="baseline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kern w:val="24"/>
                <w:position w:val="1"/>
                <w:sz w:val="32"/>
                <w:szCs w:val="32"/>
                <w:cs/>
              </w:rPr>
              <w:t>๒,๑๕๓</w:t>
            </w:r>
          </w:p>
        </w:tc>
        <w:tc>
          <w:tcPr>
            <w:tcW w:w="1554" w:type="dxa"/>
          </w:tcPr>
          <w:p w:rsidR="007637D0" w:rsidRPr="003C15C0" w:rsidRDefault="007637D0" w:rsidP="00DD7B76">
            <w:pPr>
              <w:spacing w:before="134"/>
              <w:jc w:val="center"/>
              <w:textAlignment w:val="baseline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kern w:val="24"/>
                <w:position w:val="1"/>
                <w:sz w:val="32"/>
                <w:szCs w:val="32"/>
                <w:cs/>
              </w:rPr>
              <w:t>๑๐๗.๖๕</w:t>
            </w:r>
          </w:p>
        </w:tc>
      </w:tr>
    </w:tbl>
    <w:p w:rsidR="007637D0" w:rsidRDefault="0073477B" w:rsidP="0073477B">
      <w:pPr>
        <w:pStyle w:val="a4"/>
        <w:tabs>
          <w:tab w:val="left" w:pos="993"/>
        </w:tabs>
        <w:spacing w:after="0" w:line="360" w:lineRule="auto"/>
        <w:ind w:left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3477B">
        <w:rPr>
          <w:rFonts w:ascii="TH SarabunPSK" w:hAnsi="TH SarabunPSK" w:cs="TH SarabunPSK"/>
          <w:sz w:val="32"/>
          <w:szCs w:val="32"/>
          <w:lang w:bidi="th-TH"/>
        </w:rPr>
        <w:t>*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ข้อมูลจาก ศพส.จ.ปข.</w:t>
      </w:r>
    </w:p>
    <w:p w:rsidR="007637D0" w:rsidRDefault="007637D0" w:rsidP="007637D0">
      <w:pPr>
        <w:pStyle w:val="a4"/>
        <w:tabs>
          <w:tab w:val="left" w:pos="993"/>
        </w:tabs>
        <w:spacing w:after="0" w:line="216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DD7B7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สำหรับการพัฒนาความพร้อมของครอบครัว ชุมชนในการรองรับผู้ผ่านการบำบัดฟื้นฟู  ศพส.อำเภอ ดำเนินการโดยชุดติดตามประจำตำบล(เจ้าหน้าที่และอาสาสมัครที่อำเภอแต่งตั้ง)  ประสานผู้นำชุมชน ทำความเข้าใจกับครอบครัวของผู้ผ่านการบำบัด เพื่อให้มีส่วนร่วมในการดูแล ป้องกันไม่ให้กลับไปสารเสพติดซ้ำ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7637D0" w:rsidRDefault="007637D0" w:rsidP="007637D0">
      <w:pPr>
        <w:pStyle w:val="a4"/>
        <w:tabs>
          <w:tab w:val="left" w:pos="993"/>
        </w:tabs>
        <w:spacing w:after="0" w:line="216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="00DD7B76">
        <w:rPr>
          <w:rFonts w:ascii="TH SarabunPSK" w:hAnsi="TH SarabunPSK" w:cs="TH SarabunPSK"/>
          <w:sz w:val="32"/>
          <w:szCs w:val="32"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ในส่วนของการติดตาม  ดูแล ช่วยเหลือ ฟื้นฟูฯ และพัฒนาผู้ผ่านการบำบัดเชิงรุก  ตามนโยบายกรทรวงสาธารณสุข  ได้ให้อาสาสมัครสาธารณสุขประจำหมู่บ้าน (อสม.) เข้ามามีส่วนร่วมในการติดตามร่วมกับชุดติดตามประจำตำบล ที่ ศพส.อำเภอแต่งตั้ง  เพื่อให้ความช่วยเหลือ สำรวจคุณภาพชีวิต สังเกตพฤติกรรมความเปลี่ยนแปลงจากการสอบถามพ่อแม่ ผู้ปกครองหรือญาติ     ตามแบบประเมินพฤติกรรมผู้ผ่านการบำบัดฯ สรุปผลการตืดตามลงในสมุดบันทึก รายงานผลการติดตามให้ศูนย์ติดตามฯของอำเภอทราบ และรายงานข้อมูลมายังศูนย์</w:t>
      </w:r>
      <w:r>
        <w:rPr>
          <w:rFonts w:cs="TH SarabunPSK" w:hint="cs"/>
          <w:sz w:val="32"/>
          <w:szCs w:val="32"/>
          <w:cs/>
          <w:lang w:bidi="th-TH"/>
        </w:rPr>
        <w:t>ติ</w:t>
      </w:r>
      <w:r w:rsidRPr="00F71693">
        <w:rPr>
          <w:rFonts w:cs="TH SarabunPSK"/>
          <w:sz w:val="32"/>
          <w:szCs w:val="32"/>
          <w:cs/>
          <w:lang w:bidi="th-TH"/>
        </w:rPr>
        <w:t>ดตาม</w:t>
      </w:r>
      <w:r>
        <w:rPr>
          <w:rFonts w:cs="TH SarabunPSK"/>
          <w:sz w:val="32"/>
          <w:szCs w:val="32"/>
        </w:rPr>
        <w:t xml:space="preserve">  </w:t>
      </w:r>
      <w:r w:rsidRPr="00F71693">
        <w:rPr>
          <w:rFonts w:cs="TH SarabunPSK"/>
          <w:sz w:val="32"/>
          <w:szCs w:val="32"/>
          <w:cs/>
          <w:lang w:bidi="th-TH"/>
        </w:rPr>
        <w:t>ประสานความช่วยเหลือ</w:t>
      </w:r>
      <w:r w:rsidRPr="00F71693">
        <w:rPr>
          <w:rFonts w:cs="TH SarabunPSK" w:hint="cs"/>
          <w:sz w:val="32"/>
          <w:szCs w:val="32"/>
          <w:cs/>
          <w:lang w:bidi="th-TH"/>
        </w:rPr>
        <w:t>ผู้ผ่านการบำบัดฟื้นฟูสมรรถภาพผู้เสพ ผู้ติดยาเสพติด</w:t>
      </w:r>
      <w:r w:rsidRPr="00F71693">
        <w:rPr>
          <w:rFonts w:cs="TH SarabunPSK"/>
          <w:sz w:val="32"/>
          <w:szCs w:val="32"/>
          <w:cs/>
          <w:lang w:bidi="th-TH"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ซึ่งมีสำนักงานสาธารณสุขจังหวัดประจวบคีรีขันธ์  เป็นศูนย์รวบรวม ประมวลผลข้อมูลในภาพรวมของจังหวัดและส่งต่อให้หน่วยงานที่เกี่ยวข้องให้การช่วยเหลือ     </w:t>
      </w:r>
    </w:p>
    <w:p w:rsidR="006E3B83" w:rsidRPr="00DD6E04" w:rsidRDefault="00DD7B76" w:rsidP="00DD6E0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637D0">
        <w:rPr>
          <w:rFonts w:ascii="TH SarabunPSK" w:hAnsi="TH SarabunPSK" w:cs="TH SarabunPSK" w:hint="cs"/>
          <w:sz w:val="32"/>
          <w:szCs w:val="32"/>
          <w:cs/>
        </w:rPr>
        <w:t>๓</w:t>
      </w:r>
      <w:r w:rsidR="00DD6E04" w:rsidRPr="00DD6E0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DD6E04" w:rsidRPr="00DD6E04">
        <w:rPr>
          <w:rFonts w:ascii="TH SarabunPSK" w:hAnsi="TH SarabunPSK" w:cs="TH SarabunPSK" w:hint="cs"/>
          <w:sz w:val="32"/>
          <w:szCs w:val="32"/>
          <w:u w:val="single"/>
          <w:cs/>
        </w:rPr>
        <w:t>ด้านระบบข้อมูลบำบัดฟื้นฟูผู้ป่วยยาเสพติด</w:t>
      </w:r>
    </w:p>
    <w:p w:rsidR="007637D0" w:rsidRDefault="00B52952" w:rsidP="007637D0">
      <w:pPr>
        <w:ind w:left="1440"/>
        <w:jc w:val="both"/>
        <w:rPr>
          <w:rFonts w:ascii="TH SarabunPSK" w:hAnsi="TH SarabunPSK" w:cs="TH SarabunPSK"/>
          <w:sz w:val="32"/>
          <w:szCs w:val="32"/>
        </w:rPr>
      </w:pPr>
      <w:r w:rsidRPr="00DC2DB7">
        <w:rPr>
          <w:rFonts w:ascii="TH SarabunPSK" w:hAnsi="TH SarabunPSK" w:cs="TH SarabunPSK" w:hint="cs"/>
          <w:sz w:val="32"/>
          <w:szCs w:val="32"/>
          <w:cs/>
        </w:rPr>
        <w:t>ข้อมูลบำบัดฟื้นฟูผู้ป่วยยาเสพติด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637D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B62C5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DB62C5" w:rsidRPr="00A250AD">
        <w:rPr>
          <w:rFonts w:ascii="TH SarabunPSK" w:hAnsi="TH SarabunPSK" w:cs="TH SarabunPSK" w:hint="cs"/>
          <w:sz w:val="32"/>
          <w:szCs w:val="32"/>
          <w:cs/>
        </w:rPr>
        <w:t>ระบบข้อมูล</w:t>
      </w:r>
      <w:r w:rsidR="00DB62C5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DB62C5" w:rsidRPr="00A250AD">
        <w:rPr>
          <w:rFonts w:ascii="TH SarabunPSK" w:hAnsi="TH SarabunPSK" w:cs="TH SarabunPSK" w:hint="cs"/>
          <w:sz w:val="32"/>
          <w:szCs w:val="32"/>
          <w:cs/>
        </w:rPr>
        <w:t>บำบัดฟื้นฟูผู้ป่วยยาเสพติดของ</w:t>
      </w:r>
    </w:p>
    <w:p w:rsidR="0073477B" w:rsidRDefault="00DB62C5" w:rsidP="007637D0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จังหวัดประจวบคีรีขันธ์ ปี ๒๕๕๖   มีการนำเข้าข้อมูลในระบบรายงาน  บสต.  ผ่านเครือข่ายอินเตอร์เน็ท</w:t>
      </w:r>
    </w:p>
    <w:p w:rsidR="0073477B" w:rsidRDefault="0073477B" w:rsidP="007637D0">
      <w:pPr>
        <w:jc w:val="both"/>
        <w:rPr>
          <w:rFonts w:ascii="TH SarabunPSK" w:hAnsi="TH SarabunPSK" w:cs="TH SarabunPSK"/>
          <w:sz w:val="32"/>
          <w:szCs w:val="32"/>
        </w:rPr>
      </w:pPr>
    </w:p>
    <w:p w:rsidR="009978ED" w:rsidRDefault="00DB62C5" w:rsidP="007637D0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B52952" w:rsidRPr="005B5D5D">
        <w:rPr>
          <w:rFonts w:ascii="TH SarabunPSK" w:hAnsi="TH SarabunPSK" w:cs="TH SarabunPSK" w:hint="cs"/>
          <w:sz w:val="32"/>
          <w:szCs w:val="32"/>
          <w:cs/>
        </w:rPr>
        <w:t>สำนักบริหารการสาธารณสุข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52952" w:rsidRPr="005B5D5D">
        <w:rPr>
          <w:rFonts w:ascii="TH SarabunPSK" w:hAnsi="TH SarabunPSK" w:cs="TH SarabunPSK" w:hint="cs"/>
          <w:sz w:val="32"/>
          <w:szCs w:val="32"/>
          <w:cs/>
        </w:rPr>
        <w:t>กระทรวงสาธารณสุข</w:t>
      </w:r>
      <w:r w:rsidR="00B52952">
        <w:rPr>
          <w:rFonts w:ascii="TH SarabunPSK" w:hAnsi="TH SarabunPSK" w:cs="TH SarabunPSK" w:hint="cs"/>
          <w:sz w:val="32"/>
          <w:szCs w:val="32"/>
          <w:cs/>
        </w:rPr>
        <w:t xml:space="preserve">  ผลการดำเนินงานบำบัด</w:t>
      </w:r>
      <w:r w:rsidR="00B52952" w:rsidRPr="00A250AD">
        <w:rPr>
          <w:rFonts w:ascii="TH SarabunPSK" w:hAnsi="TH SarabunPSK" w:cs="TH SarabunPSK" w:hint="cs"/>
          <w:sz w:val="32"/>
          <w:szCs w:val="32"/>
          <w:cs/>
        </w:rPr>
        <w:t>ฟื้นฟูผู้ป่วยยาเสพติด</w:t>
      </w:r>
      <w:r w:rsidR="00B52952">
        <w:rPr>
          <w:rFonts w:ascii="TH SarabunPSK" w:hAnsi="TH SarabunPSK" w:cs="TH SarabunPSK" w:hint="cs"/>
          <w:sz w:val="32"/>
          <w:szCs w:val="32"/>
          <w:cs/>
        </w:rPr>
        <w:t xml:space="preserve"> จังหวัดประจวบคีรีขันธ์ ม</w:t>
      </w:r>
      <w:r w:rsidR="00663228">
        <w:rPr>
          <w:rFonts w:ascii="TH SarabunPSK" w:hAnsi="TH SarabunPSK" w:cs="TH SarabunPSK" w:hint="cs"/>
          <w:sz w:val="32"/>
          <w:szCs w:val="32"/>
          <w:cs/>
        </w:rPr>
        <w:t>ีความสมบูรณ์ครบถ้วนในการนำเข้าข้</w:t>
      </w:r>
      <w:r w:rsidR="00B52952">
        <w:rPr>
          <w:rFonts w:ascii="TH SarabunPSK" w:hAnsi="TH SarabunPSK" w:cs="TH SarabunPSK" w:hint="cs"/>
          <w:sz w:val="32"/>
          <w:szCs w:val="32"/>
          <w:cs/>
        </w:rPr>
        <w:t xml:space="preserve">อมูล  </w:t>
      </w:r>
      <w:r w:rsidR="009978ED">
        <w:rPr>
          <w:rFonts w:ascii="TH SarabunPSK" w:hAnsi="TH SarabunPSK" w:cs="TH SarabunPSK" w:hint="cs"/>
          <w:sz w:val="32"/>
          <w:szCs w:val="32"/>
          <w:cs/>
        </w:rPr>
        <w:t>๘,๗๓๘  คิดเป็นร้อยละ ๙๖</w:t>
      </w:r>
      <w:r w:rsidR="00B52952">
        <w:rPr>
          <w:rFonts w:ascii="TH SarabunPSK" w:hAnsi="TH SarabunPSK" w:cs="TH SarabunPSK" w:hint="cs"/>
          <w:sz w:val="32"/>
          <w:szCs w:val="32"/>
          <w:cs/>
        </w:rPr>
        <w:t>.</w:t>
      </w:r>
      <w:r w:rsidR="009978ED">
        <w:rPr>
          <w:rFonts w:ascii="TH SarabunPSK" w:hAnsi="TH SarabunPSK" w:cs="TH SarabunPSK" w:hint="cs"/>
          <w:sz w:val="32"/>
          <w:szCs w:val="32"/>
          <w:cs/>
        </w:rPr>
        <w:t>๑๔</w:t>
      </w:r>
      <w:r w:rsidR="00B52952">
        <w:rPr>
          <w:rFonts w:ascii="TH SarabunPSK" w:hAnsi="TH SarabunPSK" w:cs="TH SarabunPSK" w:hint="cs"/>
          <w:sz w:val="32"/>
          <w:szCs w:val="32"/>
          <w:cs/>
        </w:rPr>
        <w:t xml:space="preserve">  และจากรายงานผลการดำเนินงานตาม บสต.</w:t>
      </w:r>
      <w:r w:rsidR="009978ED">
        <w:rPr>
          <w:rFonts w:ascii="TH SarabunPSK" w:hAnsi="TH SarabunPSK" w:cs="TH SarabunPSK" w:hint="cs"/>
          <w:sz w:val="32"/>
          <w:szCs w:val="32"/>
          <w:cs/>
        </w:rPr>
        <w:t xml:space="preserve"> ๓ ในปี ๒๕๕๖</w:t>
      </w:r>
      <w:r w:rsidR="00B52952">
        <w:rPr>
          <w:rFonts w:ascii="TH SarabunPSK" w:hAnsi="TH SarabunPSK" w:cs="TH SarabunPSK" w:hint="cs"/>
          <w:sz w:val="32"/>
          <w:szCs w:val="32"/>
          <w:cs/>
        </w:rPr>
        <w:t xml:space="preserve"> พบว่า</w:t>
      </w:r>
      <w:r w:rsidR="009978ED" w:rsidRPr="009978ED">
        <w:rPr>
          <w:rFonts w:ascii="TH SarabunPSK" w:hAnsi="TH SarabunPSK" w:cs="TH SarabunPSK"/>
          <w:sz w:val="32"/>
          <w:szCs w:val="32"/>
          <w:cs/>
        </w:rPr>
        <w:t>ผู้ป่วยที่เข้ารับการบำบัดเป็นผู้เสพ จำนวน   ๑</w:t>
      </w:r>
      <w:r w:rsidR="009978ED" w:rsidRPr="009978ED">
        <w:rPr>
          <w:rFonts w:ascii="TH SarabunPSK" w:hAnsi="TH SarabunPSK" w:cs="TH SarabunPSK"/>
          <w:sz w:val="32"/>
          <w:szCs w:val="32"/>
        </w:rPr>
        <w:t>,</w:t>
      </w:r>
      <w:r w:rsidR="009978ED" w:rsidRPr="009978ED">
        <w:rPr>
          <w:rFonts w:ascii="TH SarabunPSK" w:hAnsi="TH SarabunPSK" w:cs="TH SarabunPSK"/>
          <w:sz w:val="32"/>
          <w:szCs w:val="32"/>
          <w:cs/>
        </w:rPr>
        <w:t xml:space="preserve">๐๘๙  คน เป็นผู้ติดจำนวน ๖๑๗ คน และเป็นผู้คิดรุนแรงจำนวน ๑ คน คิดเป็นร้อยละ ๖๓.๘๐ </w:t>
      </w:r>
      <w:r w:rsidR="009978ED" w:rsidRPr="009978ED">
        <w:rPr>
          <w:rFonts w:ascii="TH SarabunPSK" w:hAnsi="TH SarabunPSK" w:cs="TH SarabunPSK"/>
          <w:sz w:val="32"/>
          <w:szCs w:val="32"/>
        </w:rPr>
        <w:t>,</w:t>
      </w:r>
      <w:r w:rsidR="009978ED" w:rsidRPr="009978ED">
        <w:rPr>
          <w:rFonts w:ascii="TH SarabunPSK" w:hAnsi="TH SarabunPSK" w:cs="TH SarabunPSK"/>
          <w:sz w:val="32"/>
          <w:szCs w:val="32"/>
          <w:cs/>
        </w:rPr>
        <w:t xml:space="preserve">๓๖.๑๕ และ ๐.๐๖  โดยมีผู้ที่เข้ารับการบำบัดส่วนใหญ่เป็นกลุ่มเด็กและเยาวชนที่อยู่ในวัยศึกษา  ช่วงอายุ ๑๒-๑๗ </w:t>
      </w:r>
      <w:r w:rsidR="009978ED" w:rsidRPr="009978ED">
        <w:rPr>
          <w:rFonts w:ascii="TH SarabunPSK" w:hAnsi="TH SarabunPSK" w:cs="TH SarabunPSK"/>
          <w:sz w:val="32"/>
          <w:szCs w:val="32"/>
          <w:cs/>
        </w:rPr>
        <w:lastRenderedPageBreak/>
        <w:t>ปี และวัยเริ่มต้นทำงาน ช่วงอายุระหว่าง ๑๘-๒๔ ปี  ที่ร้อยละ  ๑๗.๑๑ และ ๔๐.๓๐ ตามลำดับ  ชนิดของยาเสพติดที่ใช้ คือ ยาบ้า  ร้อยละ ๗๓.๕๒  กัญชา ร้อยละ ๑๔.๙๔ กระท่อม ร้อยละ ๕.๘๐ และไอซ์ ๑.๗๖</w:t>
      </w:r>
      <w:r w:rsidR="009978E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978ED" w:rsidRPr="009978ED">
        <w:rPr>
          <w:rFonts w:ascii="TH SarabunPSK" w:hAnsi="TH SarabunPSK" w:cs="TH SarabunPSK"/>
          <w:sz w:val="32"/>
          <w:szCs w:val="32"/>
          <w:cs/>
        </w:rPr>
        <w:t>สำหรับการบำบัดรักษาผู้ป่วยยาเสพติดในระบบสมัครใจในสถานพยาบาล  มีผู้ป่วยเข้ารับการบำบัด จำนวน ๑๔๐ คน  จำหน่ายผู้ป่วยแล้ว ๑๑๓  คน  เป็นผู้ป่วยที่บำบัดรักษาครบกำหนดตามเกณฑ์  จำนวน ๑๐๔ คน คิดเป็</w:t>
      </w:r>
      <w:r w:rsidR="009978ED">
        <w:rPr>
          <w:rFonts w:ascii="TH SarabunPSK" w:hAnsi="TH SarabunPSK" w:cs="TH SarabunPSK" w:hint="cs"/>
          <w:sz w:val="32"/>
          <w:szCs w:val="32"/>
          <w:cs/>
        </w:rPr>
        <w:t>น</w:t>
      </w:r>
      <w:r w:rsidR="009978ED" w:rsidRPr="009978ED">
        <w:rPr>
          <w:rFonts w:ascii="TH SarabunPSK" w:hAnsi="TH SarabunPSK" w:cs="TH SarabunPSK"/>
          <w:sz w:val="32"/>
          <w:szCs w:val="32"/>
          <w:cs/>
        </w:rPr>
        <w:t xml:space="preserve">ร้อย ๙๒.๐๓   </w:t>
      </w:r>
    </w:p>
    <w:p w:rsidR="00AF0BD0" w:rsidRPr="004D100B" w:rsidRDefault="004D100B" w:rsidP="004D100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D100B">
        <w:rPr>
          <w:rFonts w:ascii="TH SarabunPSK" w:hAnsi="TH SarabunPSK" w:cs="TH SarabunPSK" w:hint="cs"/>
          <w:sz w:val="32"/>
          <w:szCs w:val="32"/>
          <w:cs/>
        </w:rPr>
        <w:tab/>
      </w:r>
      <w:r w:rsidR="00DD7B7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637D0">
        <w:rPr>
          <w:rFonts w:ascii="TH SarabunPSK" w:hAnsi="TH SarabunPSK" w:cs="TH SarabunPSK" w:hint="cs"/>
          <w:sz w:val="32"/>
          <w:szCs w:val="32"/>
          <w:cs/>
        </w:rPr>
        <w:t>๔</w:t>
      </w:r>
      <w:r w:rsidRPr="004D100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D100B">
        <w:rPr>
          <w:rFonts w:ascii="TH SarabunPSK" w:hAnsi="TH SarabunPSK" w:cs="TH SarabunPSK" w:hint="cs"/>
          <w:sz w:val="32"/>
          <w:szCs w:val="32"/>
          <w:u w:val="single"/>
          <w:cs/>
        </w:rPr>
        <w:t>ด้าน</w:t>
      </w:r>
      <w:r w:rsidR="00AF0BD0" w:rsidRPr="004D100B">
        <w:rPr>
          <w:rFonts w:ascii="TH SarabunPSK" w:hAnsi="TH SarabunPSK" w:cs="TH SarabunPSK"/>
          <w:sz w:val="32"/>
          <w:szCs w:val="32"/>
          <w:u w:val="single"/>
          <w:cs/>
        </w:rPr>
        <w:t>การบริหารจัดการ</w:t>
      </w:r>
    </w:p>
    <w:p w:rsidR="00AF0BD0" w:rsidRDefault="00345823" w:rsidP="00DD7B7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D7B7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7637D0">
        <w:rPr>
          <w:rFonts w:ascii="TH SarabunPSK" w:hAnsi="TH SarabunPSK" w:cs="TH SarabunPSK" w:hint="cs"/>
          <w:sz w:val="32"/>
          <w:szCs w:val="32"/>
          <w:cs/>
        </w:rPr>
        <w:t>๔</w:t>
      </w:r>
      <w:r w:rsidR="00384A7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 ด้านการ</w:t>
      </w:r>
      <w:r w:rsidR="008E6780">
        <w:rPr>
          <w:rFonts w:ascii="TH SarabunPSK" w:hAnsi="TH SarabunPSK" w:cs="TH SarabunPSK" w:hint="cs"/>
          <w:sz w:val="32"/>
          <w:szCs w:val="32"/>
          <w:cs/>
        </w:rPr>
        <w:t>ให้บริการ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บำบัดฟื้นฟู </w:t>
      </w:r>
      <w:r w:rsidR="00DD7B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6780">
        <w:rPr>
          <w:rFonts w:ascii="TH SarabunPSK" w:hAnsi="TH SarabunPSK" w:cs="TH SarabunPSK" w:hint="cs"/>
          <w:sz w:val="32"/>
          <w:szCs w:val="32"/>
          <w:cs/>
        </w:rPr>
        <w:t>มีนโยบายให้</w:t>
      </w:r>
      <w:r w:rsidR="0016169A">
        <w:rPr>
          <w:rFonts w:ascii="TH SarabunPSK" w:hAnsi="TH SarabunPSK" w:cs="TH SarabunPSK" w:hint="cs"/>
          <w:sz w:val="32"/>
          <w:szCs w:val="32"/>
          <w:cs/>
        </w:rPr>
        <w:t>สถานบริการทุกแห่งในสังกัดกระทรวงสาธารณสุขใน</w:t>
      </w:r>
      <w:r w:rsidR="008E6780">
        <w:rPr>
          <w:rFonts w:ascii="TH SarabunPSK" w:hAnsi="TH SarabunPSK" w:cs="TH SarabunPSK" w:hint="cs"/>
          <w:sz w:val="32"/>
          <w:szCs w:val="32"/>
          <w:cs/>
        </w:rPr>
        <w:t>เขตจังหวัดประจวบคีรีขันธ์ให้บริการบำบัดรักษาผู้ป่วยยาเสพติด  ประกอบ</w:t>
      </w:r>
      <w:r w:rsidR="0016169A">
        <w:rPr>
          <w:rFonts w:ascii="TH SarabunPSK" w:hAnsi="TH SarabunPSK" w:cs="TH SarabunPSK" w:hint="cs"/>
          <w:sz w:val="32"/>
          <w:szCs w:val="32"/>
          <w:cs/>
        </w:rPr>
        <w:t>ด้วย  โรงพยาบาลทั่วไป ๒ แห่ง คือโรงพยาบาลประจวบคีรีขันธ์และโรงพยาบาลหัวหิน  โรงพยาบาลชุมชน ๖ แห่ง  คือ  โรงพยาบาลปราณบุรี  โรงพยาบาลสามร้อยยอด  โรงพยาบาลกุยบุรี  โรงพยาบาลทับสะแก  โรงพยาบาลบางสะพาน  และโรงพยาบาลบางสะพานน้อย  และโรงพยาบาลส่งเสริมสุขภาพ</w:t>
      </w:r>
      <w:r w:rsidR="008E6780">
        <w:rPr>
          <w:rFonts w:ascii="TH SarabunPSK" w:hAnsi="TH SarabunPSK" w:cs="TH SarabunPSK" w:hint="cs"/>
          <w:sz w:val="32"/>
          <w:szCs w:val="32"/>
          <w:cs/>
        </w:rPr>
        <w:t>ตำบลทั้ง  ๘๑  แห่ง  โดยผู้ให้บริการทุกคนผ่านการอบรมจิต สังคม บำบัด (</w:t>
      </w:r>
      <w:r w:rsidR="008E6780">
        <w:rPr>
          <w:rFonts w:ascii="TH SarabunPSK" w:hAnsi="TH SarabunPSK" w:cs="TH SarabunPSK"/>
          <w:sz w:val="32"/>
          <w:szCs w:val="32"/>
        </w:rPr>
        <w:t>MATRIX PROGRAM</w:t>
      </w:r>
      <w:r w:rsidR="008E6780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601564">
        <w:rPr>
          <w:rFonts w:ascii="TH SarabunPSK" w:hAnsi="TH SarabunPSK" w:cs="TH SarabunPSK" w:hint="cs"/>
          <w:sz w:val="32"/>
          <w:szCs w:val="32"/>
          <w:cs/>
        </w:rPr>
        <w:t xml:space="preserve">มีแนวทางในการดำเนินงานที่ชัดเจนประกาศให้รับทราบโดยทั่วกัน </w:t>
      </w:r>
    </w:p>
    <w:p w:rsidR="00DD7B76" w:rsidRDefault="00DD7B76" w:rsidP="007637D0">
      <w:pPr>
        <w:pStyle w:val="a4"/>
        <w:spacing w:after="0" w:line="216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7637D0">
        <w:rPr>
          <w:rFonts w:ascii="TH SarabunPSK" w:hAnsi="TH SarabunPSK" w:cs="TH SarabunPSK" w:hint="cs"/>
          <w:sz w:val="32"/>
          <w:szCs w:val="32"/>
          <w:cs/>
          <w:lang w:bidi="th-TH"/>
        </w:rPr>
        <w:t>๔</w:t>
      </w:r>
      <w:r w:rsidR="00384A72">
        <w:rPr>
          <w:rFonts w:ascii="TH SarabunPSK" w:hAnsi="TH SarabunPSK" w:cs="TH SarabunPSK" w:hint="cs"/>
          <w:sz w:val="32"/>
          <w:szCs w:val="32"/>
          <w:rtl/>
          <w:cs/>
        </w:rPr>
        <w:t>.</w:t>
      </w:r>
      <w:r w:rsidR="008E6780">
        <w:rPr>
          <w:rFonts w:ascii="TH SarabunPSK" w:hAnsi="TH SarabunPSK" w:cs="TH SarabunPSK" w:hint="cs"/>
          <w:sz w:val="32"/>
          <w:szCs w:val="32"/>
          <w:cs/>
          <w:lang w:bidi="th-TH"/>
        </w:rPr>
        <w:t>๒ ด้านการสร้างเคร</w:t>
      </w:r>
      <w:r w:rsidR="0060156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ือข่าย  </w:t>
      </w:r>
      <w:r w:rsidR="007637D0">
        <w:rPr>
          <w:rFonts w:ascii="TH SarabunPSK" w:hAnsi="TH SarabunPSK" w:cs="TH SarabunPSK" w:hint="cs"/>
          <w:sz w:val="32"/>
          <w:szCs w:val="32"/>
          <w:cs/>
          <w:lang w:bidi="th-TH"/>
        </w:rPr>
        <w:t>มีการเชื่อมโยงการดำเนินงานแบบ</w:t>
      </w:r>
      <w:r w:rsidR="007637D0" w:rsidRPr="00FD0D07">
        <w:rPr>
          <w:rFonts w:ascii="TH SarabunPSK" w:hAnsi="TH SarabunPSK" w:cs="TH SarabunPSK" w:hint="cs"/>
          <w:sz w:val="32"/>
          <w:szCs w:val="32"/>
          <w:cs/>
          <w:lang w:bidi="th-TH"/>
        </w:rPr>
        <w:t>บูรณาการ</w:t>
      </w:r>
      <w:r w:rsidR="007637D0">
        <w:rPr>
          <w:rFonts w:ascii="TH SarabunPSK" w:hAnsi="TH SarabunPSK" w:cs="TH SarabunPSK" w:hint="cs"/>
          <w:sz w:val="32"/>
          <w:szCs w:val="32"/>
          <w:cs/>
          <w:lang w:bidi="th-TH"/>
        </w:rPr>
        <w:t>ร่วมกับหน่วยงาน</w:t>
      </w:r>
    </w:p>
    <w:p w:rsidR="007637D0" w:rsidRPr="00E70FFF" w:rsidRDefault="007637D0" w:rsidP="007637D0">
      <w:pPr>
        <w:pStyle w:val="a4"/>
        <w:spacing w:after="0" w:line="216" w:lineRule="auto"/>
        <w:ind w:left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อื่นๆ</w:t>
      </w:r>
      <w:r w:rsidR="00DD7B7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FD0D07">
        <w:rPr>
          <w:rFonts w:ascii="TH SarabunPSK" w:hAnsi="TH SarabunPSK" w:cs="TH SarabunPSK" w:hint="cs"/>
          <w:sz w:val="32"/>
          <w:szCs w:val="32"/>
          <w:cs/>
          <w:lang w:bidi="th-TH"/>
        </w:rPr>
        <w:t>เพื่อเพิ่มศักยภาพใน</w:t>
      </w:r>
      <w:r w:rsidRPr="00FD0D07">
        <w:rPr>
          <w:rFonts w:ascii="TH SarabunPSK" w:hAnsi="TH SarabunPSK" w:cs="TH SarabunPSK"/>
          <w:sz w:val="32"/>
          <w:szCs w:val="32"/>
          <w:cs/>
          <w:lang w:bidi="th-TH"/>
        </w:rPr>
        <w:t>การบำบัดรักษาและฟื้นฟูสมรรถภาพ</w:t>
      </w:r>
      <w:r w:rsidRPr="00FD0D07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FD0D07">
        <w:rPr>
          <w:rFonts w:ascii="TH SarabunPSK" w:hAnsi="TH SarabunPSK" w:cs="TH SarabunPSK" w:hint="cs"/>
          <w:sz w:val="32"/>
          <w:szCs w:val="32"/>
          <w:cs/>
          <w:lang w:bidi="th-TH"/>
        </w:rPr>
        <w:t>การค้นหา จูงใจผู้เสพ/ผู้ติด</w:t>
      </w:r>
      <w:r w:rsidRPr="00FD0D07">
        <w:rPr>
          <w:rFonts w:ascii="TH SarabunPSK" w:hAnsi="TH SarabunPSK" w:cs="TH SarabunPSK"/>
          <w:sz w:val="32"/>
          <w:szCs w:val="32"/>
          <w:cs/>
          <w:lang w:bidi="th-TH"/>
        </w:rPr>
        <w:t>ยาเสพติด</w:t>
      </w:r>
      <w:r w:rsidRPr="00FD0D07">
        <w:rPr>
          <w:rFonts w:ascii="TH SarabunPSK" w:hAnsi="TH SarabunPSK" w:cs="TH SarabunPSK" w:hint="cs"/>
          <w:sz w:val="32"/>
          <w:szCs w:val="32"/>
          <w:cs/>
          <w:lang w:bidi="th-TH"/>
        </w:rPr>
        <w:t>เข้าบำบัด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0D07">
        <w:rPr>
          <w:rFonts w:ascii="TH SarabunPSK" w:hAnsi="TH SarabunPSK" w:cs="TH SarabunPSK" w:hint="cs"/>
          <w:sz w:val="32"/>
          <w:szCs w:val="32"/>
          <w:cs/>
          <w:lang w:bidi="th-TH"/>
        </w:rPr>
        <w:t>รักษาในระบบสมัครใจ</w:t>
      </w:r>
      <w:r w:rsidRPr="00FD0D07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และ</w:t>
      </w:r>
      <w:r w:rsidRPr="00FD0D07">
        <w:rPr>
          <w:rFonts w:ascii="TH SarabunPSK" w:hAnsi="TH SarabunPSK" w:cs="TH SarabunPSK" w:hint="cs"/>
          <w:sz w:val="32"/>
          <w:szCs w:val="32"/>
          <w:cs/>
          <w:lang w:bidi="th-TH"/>
        </w:rPr>
        <w:t>การติดตามผู้</w:t>
      </w:r>
      <w:r w:rsidRPr="00FD0D07">
        <w:rPr>
          <w:rFonts w:ascii="TH SarabunPSK" w:hAnsi="TH SarabunPSK" w:cs="TH SarabunPSK"/>
          <w:sz w:val="32"/>
          <w:szCs w:val="32"/>
          <w:cs/>
          <w:lang w:bidi="th-TH"/>
        </w:rPr>
        <w:t>เสพ</w:t>
      </w:r>
      <w:r w:rsidRPr="00FD0D07">
        <w:rPr>
          <w:rFonts w:ascii="TH SarabunPSK" w:hAnsi="TH SarabunPSK" w:cs="TH SarabunPSK" w:hint="cs"/>
          <w:sz w:val="32"/>
          <w:szCs w:val="32"/>
          <w:cs/>
          <w:lang w:bidi="th-TH"/>
        </w:rPr>
        <w:t>ที่ผ่านการบำบัดรักษา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ประกอบด้วย</w:t>
      </w:r>
    </w:p>
    <w:p w:rsidR="007637D0" w:rsidRDefault="007637D0" w:rsidP="007637D0">
      <w:pPr>
        <w:widowControl w:val="0"/>
        <w:numPr>
          <w:ilvl w:val="0"/>
          <w:numId w:val="10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เครือข่ายจากกระทรวงมหาดไทย  คือ  ที่ทำการปกครองจังหวัด  ศพส.จังหวัด  ศพส.</w:t>
      </w:r>
    </w:p>
    <w:p w:rsidR="007637D0" w:rsidRDefault="007637D0" w:rsidP="007637D0">
      <w:pPr>
        <w:widowControl w:val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  ท้องถิ่นจังหวัด และองค์กรปกครองส่วนท้องถิ่น</w:t>
      </w:r>
    </w:p>
    <w:p w:rsidR="007637D0" w:rsidRDefault="007637D0" w:rsidP="007637D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 เครือข่ายจากกระทรวงยุติธรรม  คือ  สำนักงานคุมประพฤติจังหวัดประจวบคีรีขันธ์ </w:t>
      </w:r>
    </w:p>
    <w:p w:rsidR="007637D0" w:rsidRDefault="007637D0" w:rsidP="007637D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สำนักงานสถานพินิจและคุ้มครองเด็กและเยาวชนจังหวัดประจวบคีรีขันธ์   และศาลเยาวชนและครอบครัวจังหวัดประจวบคีรีขันธ์ </w:t>
      </w:r>
    </w:p>
    <w:p w:rsidR="007637D0" w:rsidRDefault="007637D0" w:rsidP="007637D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๓)  เครือข่ายกระทรวงกลาโหม  คือ  ศูนย์การทหารราบค่ายธนะรัชต์  กองบิน  ๕  และ</w:t>
      </w:r>
    </w:p>
    <w:p w:rsidR="007637D0" w:rsidRDefault="007637D0" w:rsidP="007637D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ค่ายสุรสีห์  จังหวัดกาญจนบุรี</w:t>
      </w:r>
    </w:p>
    <w:p w:rsidR="007637D0" w:rsidRDefault="007637D0" w:rsidP="007637D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 เครือข่ายกระทรวงศึกษาธิการ คือ  สำนักงานพื้นที่ประถมศึกษาประจวบคีรีขันธ์เขต ๑</w:t>
      </w:r>
    </w:p>
    <w:p w:rsidR="007637D0" w:rsidRDefault="007637D0" w:rsidP="007637D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สำนักงานพื้นที่ประถมศึกษาประจวบคีรีขันธ์ เขต ๒ และสำนักงานพื้นที่มัธยมศึกษา เขต ๑๐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เพชรบุรี </w:t>
      </w:r>
    </w:p>
    <w:p w:rsidR="007637D0" w:rsidRDefault="007637D0" w:rsidP="007637D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๕) เครือข่ายภาคประชาสังคม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3477B" w:rsidRDefault="007637D0" w:rsidP="007637D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๖) เครือข่ายสำนักงานพัฒนาสังคมและความมั่นคงของมนุษย์</w:t>
      </w:r>
    </w:p>
    <w:p w:rsidR="007637D0" w:rsidRDefault="007637D0" w:rsidP="007637D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๗) เครือข่ายกระทรวงสาธารณสุข  </w:t>
      </w:r>
    </w:p>
    <w:p w:rsidR="00DD7B76" w:rsidRDefault="007637D0" w:rsidP="007637D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กำหนดให้มีการประชุมบูรณาการในระดับหน่วยงานและเจ้าหน้าที่ผู้ปฎิบัติงาน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และได้ประสานงานกับ</w:t>
      </w:r>
    </w:p>
    <w:p w:rsidR="007637D0" w:rsidRPr="00055038" w:rsidRDefault="007637D0" w:rsidP="007637D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B601AF">
        <w:rPr>
          <w:rFonts w:ascii="TH SarabunPSK" w:hAnsi="TH SarabunPSK" w:cs="TH SarabunPSK"/>
          <w:sz w:val="32"/>
          <w:szCs w:val="32"/>
          <w:cs/>
        </w:rPr>
        <w:t>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ประกันสังคมจังหวัด และ</w:t>
      </w:r>
      <w:r>
        <w:rPr>
          <w:rFonts w:ascii="TH SarabunPSK" w:hAnsi="TH SarabunPSK" w:cs="TH SarabunPSK"/>
          <w:sz w:val="32"/>
          <w:szCs w:val="32"/>
          <w:cs/>
        </w:rPr>
        <w:t>ศูนย์พัฒนาฝีมือแรงงาน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จังหวัดประจวบคีรีขันธ์ เป็นเครือข่ายในการเยี่ยมติดตามและช่วยเหลือเพิ่มเติม</w:t>
      </w:r>
    </w:p>
    <w:p w:rsidR="00601564" w:rsidRPr="00F62BA5" w:rsidRDefault="00601564" w:rsidP="007637D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2B69EB" w:rsidRPr="00384A72" w:rsidRDefault="00DD7B76" w:rsidP="004D100B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637D0">
        <w:rPr>
          <w:rFonts w:ascii="TH SarabunPSK" w:hAnsi="TH SarabunPSK" w:cs="TH SarabunPSK" w:hint="cs"/>
          <w:sz w:val="32"/>
          <w:szCs w:val="32"/>
          <w:cs/>
        </w:rPr>
        <w:t>๕</w:t>
      </w:r>
      <w:r w:rsidR="004D100B" w:rsidRPr="00384A7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4D100B" w:rsidRPr="00384A72">
        <w:rPr>
          <w:rFonts w:ascii="TH SarabunPSK" w:hAnsi="TH SarabunPSK" w:cs="TH SarabunPSK" w:hint="cs"/>
          <w:sz w:val="32"/>
          <w:szCs w:val="32"/>
          <w:u w:val="single"/>
          <w:cs/>
        </w:rPr>
        <w:t>ด้าน</w:t>
      </w:r>
      <w:r w:rsidR="00F62BA5" w:rsidRPr="00384A72">
        <w:rPr>
          <w:rFonts w:ascii="TH SarabunPSK" w:hAnsi="TH SarabunPSK" w:cs="TH SarabunPSK" w:hint="cs"/>
          <w:sz w:val="32"/>
          <w:szCs w:val="32"/>
          <w:u w:val="single"/>
          <w:cs/>
        </w:rPr>
        <w:t>งบประมาณ</w:t>
      </w:r>
      <w:r w:rsidR="00601564" w:rsidRPr="00384A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</w:p>
    <w:p w:rsidR="00F62BA5" w:rsidRPr="00F62BA5" w:rsidRDefault="002B69EB" w:rsidP="00384A72">
      <w:pPr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100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ได้รับงบประมาณ</w:t>
      </w:r>
      <w:r w:rsidR="00F62BA5">
        <w:rPr>
          <w:rFonts w:ascii="TH SarabunPSK" w:hAnsi="TH SarabunPSK" w:cs="TH SarabunPSK" w:hint="cs"/>
          <w:sz w:val="32"/>
          <w:szCs w:val="32"/>
          <w:cs/>
        </w:rPr>
        <w:t>จากสำนักงานปลัดกระทรวงสาธารณสุขจำนวน</w:t>
      </w:r>
      <w:r w:rsidR="00F62BA5">
        <w:rPr>
          <w:rFonts w:ascii="Angsana New" w:hAnsi="Angsana New" w:hint="cs"/>
          <w:sz w:val="32"/>
          <w:szCs w:val="32"/>
          <w:cs/>
        </w:rPr>
        <w:t xml:space="preserve"> </w:t>
      </w:r>
      <w:r w:rsidR="008F4E92">
        <w:rPr>
          <w:rFonts w:ascii="TH SarabunPSK" w:hAnsi="TH SarabunPSK" w:cs="TH SarabunPSK" w:hint="cs"/>
          <w:sz w:val="32"/>
          <w:szCs w:val="32"/>
          <w:cs/>
        </w:rPr>
        <w:t>๓</w:t>
      </w:r>
      <w:r w:rsidR="00F62BA5" w:rsidRPr="00F62BA5">
        <w:rPr>
          <w:rFonts w:ascii="TH SarabunPSK" w:hAnsi="TH SarabunPSK" w:cs="TH SarabunPSK"/>
          <w:sz w:val="32"/>
          <w:szCs w:val="32"/>
          <w:cs/>
        </w:rPr>
        <w:t>,</w:t>
      </w:r>
      <w:r w:rsidR="008F4E92">
        <w:rPr>
          <w:rFonts w:ascii="TH SarabunPSK" w:hAnsi="TH SarabunPSK" w:cs="TH SarabunPSK" w:hint="cs"/>
          <w:sz w:val="32"/>
          <w:szCs w:val="32"/>
          <w:cs/>
        </w:rPr>
        <w:t>๒๙๑</w:t>
      </w:r>
      <w:r w:rsidR="00F62BA5" w:rsidRPr="00F62BA5">
        <w:rPr>
          <w:rFonts w:ascii="TH SarabunPSK" w:hAnsi="TH SarabunPSK" w:cs="TH SarabunPSK"/>
          <w:sz w:val="32"/>
          <w:szCs w:val="32"/>
          <w:cs/>
        </w:rPr>
        <w:t>,</w:t>
      </w:r>
      <w:r w:rsidR="008F4E92">
        <w:rPr>
          <w:rFonts w:ascii="TH SarabunPSK" w:hAnsi="TH SarabunPSK" w:cs="TH SarabunPSK" w:hint="cs"/>
          <w:sz w:val="32"/>
          <w:szCs w:val="32"/>
          <w:cs/>
        </w:rPr>
        <w:t>๔๓</w:t>
      </w:r>
      <w:r w:rsidR="00F62BA5" w:rsidRPr="00F62BA5">
        <w:rPr>
          <w:rFonts w:ascii="TH SarabunPSK" w:hAnsi="TH SarabunPSK" w:cs="TH SarabunPSK"/>
          <w:sz w:val="32"/>
          <w:szCs w:val="32"/>
          <w:cs/>
        </w:rPr>
        <w:t xml:space="preserve">๐ บาท ( </w:t>
      </w:r>
      <w:r w:rsidR="008F4E92">
        <w:rPr>
          <w:rFonts w:ascii="TH SarabunPSK" w:hAnsi="TH SarabunPSK" w:cs="TH SarabunPSK" w:hint="cs"/>
          <w:sz w:val="32"/>
          <w:szCs w:val="32"/>
          <w:cs/>
        </w:rPr>
        <w:t>สาม</w:t>
      </w:r>
      <w:r w:rsidR="00F62BA5" w:rsidRPr="00F62BA5">
        <w:rPr>
          <w:rFonts w:ascii="TH SarabunPSK" w:hAnsi="TH SarabunPSK" w:cs="TH SarabunPSK"/>
          <w:sz w:val="32"/>
          <w:szCs w:val="32"/>
          <w:cs/>
        </w:rPr>
        <w:t>ล้าน</w:t>
      </w:r>
      <w:r w:rsidR="008F4E92">
        <w:rPr>
          <w:rFonts w:ascii="TH SarabunPSK" w:hAnsi="TH SarabunPSK" w:cs="TH SarabunPSK" w:hint="cs"/>
          <w:sz w:val="32"/>
          <w:szCs w:val="32"/>
          <w:cs/>
        </w:rPr>
        <w:t>สอง</w:t>
      </w:r>
      <w:r w:rsidR="00384A72">
        <w:rPr>
          <w:rFonts w:ascii="TH SarabunPSK" w:hAnsi="TH SarabunPSK" w:cs="TH SarabunPSK" w:hint="cs"/>
          <w:sz w:val="32"/>
          <w:szCs w:val="32"/>
          <w:cs/>
        </w:rPr>
        <w:t>แสน</w:t>
      </w:r>
      <w:r w:rsidR="008F4E92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F62BA5" w:rsidRPr="00F62BA5">
        <w:rPr>
          <w:rFonts w:ascii="TH SarabunPSK" w:hAnsi="TH SarabunPSK" w:cs="TH SarabunPSK"/>
          <w:sz w:val="32"/>
          <w:szCs w:val="32"/>
          <w:cs/>
        </w:rPr>
        <w:t>หมื่น</w:t>
      </w:r>
      <w:r w:rsidR="008F4E92">
        <w:rPr>
          <w:rFonts w:ascii="TH SarabunPSK" w:hAnsi="TH SarabunPSK" w:cs="TH SarabunPSK" w:hint="cs"/>
          <w:sz w:val="32"/>
          <w:szCs w:val="32"/>
          <w:cs/>
        </w:rPr>
        <w:t>หนึ่ง</w:t>
      </w:r>
      <w:r w:rsidR="00F62BA5" w:rsidRPr="00F62BA5">
        <w:rPr>
          <w:rFonts w:ascii="TH SarabunPSK" w:hAnsi="TH SarabunPSK" w:cs="TH SarabunPSK"/>
          <w:sz w:val="32"/>
          <w:szCs w:val="32"/>
          <w:cs/>
        </w:rPr>
        <w:t>พัน</w:t>
      </w:r>
      <w:r w:rsidR="008F4E92">
        <w:rPr>
          <w:rFonts w:ascii="TH SarabunPSK" w:hAnsi="TH SarabunPSK" w:cs="TH SarabunPSK" w:hint="cs"/>
          <w:sz w:val="32"/>
          <w:szCs w:val="32"/>
          <w:cs/>
        </w:rPr>
        <w:t>สี่</w:t>
      </w:r>
      <w:r w:rsidR="00384A72">
        <w:rPr>
          <w:rFonts w:ascii="TH SarabunPSK" w:hAnsi="TH SarabunPSK" w:cs="TH SarabunPSK" w:hint="cs"/>
          <w:sz w:val="32"/>
          <w:szCs w:val="32"/>
          <w:cs/>
        </w:rPr>
        <w:t>ร้อย</w:t>
      </w:r>
      <w:r w:rsidR="008F4E92">
        <w:rPr>
          <w:rFonts w:ascii="TH SarabunPSK" w:hAnsi="TH SarabunPSK" w:cs="TH SarabunPSK" w:hint="cs"/>
          <w:sz w:val="32"/>
          <w:szCs w:val="32"/>
          <w:cs/>
        </w:rPr>
        <w:t>สามสิบ</w:t>
      </w:r>
      <w:r w:rsidR="00F62BA5" w:rsidRPr="00F62BA5">
        <w:rPr>
          <w:rFonts w:ascii="TH SarabunPSK" w:hAnsi="TH SarabunPSK" w:cs="TH SarabunPSK"/>
          <w:sz w:val="32"/>
          <w:szCs w:val="32"/>
          <w:cs/>
        </w:rPr>
        <w:t>บาทถ้วน )</w:t>
      </w:r>
      <w:r w:rsidR="008F4E92">
        <w:rPr>
          <w:rFonts w:ascii="TH SarabunPSK" w:hAnsi="TH SarabunPSK" w:cs="TH SarabunPSK" w:hint="cs"/>
          <w:sz w:val="32"/>
          <w:szCs w:val="32"/>
          <w:cs/>
        </w:rPr>
        <w:t xml:space="preserve">  เบิกจ่ายใช้ในการดำเนินงาน</w:t>
      </w:r>
      <w:r w:rsidR="0073477B">
        <w:rPr>
          <w:rFonts w:ascii="TH SarabunPSK" w:hAnsi="TH SarabunPSK" w:cs="TH SarabunPSK" w:hint="cs"/>
          <w:sz w:val="32"/>
          <w:szCs w:val="32"/>
          <w:cs/>
        </w:rPr>
        <w:t xml:space="preserve">บำบัดฟื้นฟูผู้ป่วยยาเสพติด </w:t>
      </w:r>
      <w:r w:rsidR="008F4E92">
        <w:rPr>
          <w:rFonts w:ascii="TH SarabunPSK" w:hAnsi="TH SarabunPSK" w:cs="TH SarabunPSK" w:hint="cs"/>
          <w:sz w:val="32"/>
          <w:szCs w:val="32"/>
          <w:cs/>
        </w:rPr>
        <w:t>จำนวน ๓,๒๙๑,๓๕๖ บาท  คงเหลือ ๗๔ บาท</w:t>
      </w:r>
      <w:r w:rsidR="00F62BA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D7D9F" w:rsidRDefault="00384A72" w:rsidP="00F62BA5">
      <w:pPr>
        <w:rPr>
          <w:rFonts w:ascii="TH SarabunPSK" w:hAnsi="TH SarabunPSK" w:cs="TH SarabunPSK"/>
          <w:sz w:val="32"/>
          <w:szCs w:val="32"/>
        </w:rPr>
      </w:pPr>
      <w:r w:rsidRPr="00384A72">
        <w:rPr>
          <w:rFonts w:ascii="TH SarabunPSK" w:hAnsi="TH SarabunPSK" w:cs="TH SarabunPSK"/>
          <w:sz w:val="32"/>
          <w:szCs w:val="32"/>
          <w:cs/>
        </w:rPr>
        <w:tab/>
      </w:r>
      <w:r w:rsidR="00DD7B7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ED7D9F" w:rsidRDefault="00ED7D9F" w:rsidP="00F62BA5">
      <w:pPr>
        <w:rPr>
          <w:rFonts w:ascii="TH SarabunPSK" w:hAnsi="TH SarabunPSK" w:cs="TH SarabunPSK"/>
          <w:sz w:val="32"/>
          <w:szCs w:val="32"/>
        </w:rPr>
      </w:pPr>
    </w:p>
    <w:p w:rsidR="00ED7D9F" w:rsidRDefault="00ED7D9F" w:rsidP="00F62BA5">
      <w:pPr>
        <w:rPr>
          <w:rFonts w:ascii="TH SarabunPSK" w:hAnsi="TH SarabunPSK" w:cs="TH SarabunPSK"/>
          <w:sz w:val="32"/>
          <w:szCs w:val="32"/>
        </w:rPr>
      </w:pPr>
    </w:p>
    <w:p w:rsidR="00ED7D9F" w:rsidRDefault="008F4E92" w:rsidP="00ED7D9F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</w:t>
      </w:r>
      <w:r w:rsidR="00384A72" w:rsidRPr="00384A7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84A72" w:rsidRPr="00384A72">
        <w:rPr>
          <w:rFonts w:ascii="TH SarabunPSK" w:hAnsi="TH SarabunPSK" w:cs="TH SarabunPSK"/>
          <w:sz w:val="32"/>
          <w:szCs w:val="32"/>
          <w:u w:val="single"/>
          <w:cs/>
        </w:rPr>
        <w:t>กิจกรรมสนับสนุนอื่นๆ</w:t>
      </w:r>
    </w:p>
    <w:p w:rsidR="00ED7D9F" w:rsidRDefault="00ED7D9F" w:rsidP="00ED7D9F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</w:p>
    <w:p w:rsidR="00ED7D9F" w:rsidRPr="00ED7D9F" w:rsidRDefault="00ED7D9F" w:rsidP="00ED7D9F">
      <w:pPr>
        <w:ind w:firstLine="720"/>
        <w:rPr>
          <w:rFonts w:ascii="TH SarabunPSK" w:hAnsi="TH SarabunPSK" w:cs="TH SarabunPSK"/>
          <w:sz w:val="32"/>
          <w:szCs w:val="32"/>
        </w:rPr>
      </w:pPr>
      <w:r w:rsidRPr="00ED7D9F">
        <w:rPr>
          <w:rFonts w:ascii="TH SarabunPSK" w:hAnsi="TH SarabunPSK" w:cs="TH SarabunPSK" w:hint="cs"/>
          <w:sz w:val="32"/>
          <w:szCs w:val="32"/>
          <w:cs/>
        </w:rPr>
        <w:t>ตารางที่ ๑๐๗ กิจกรรมสนับสนุนการดำเนินงานบำบัดฟื้นฟูผู้ป่วยยาเสพติด</w:t>
      </w:r>
    </w:p>
    <w:p w:rsidR="00ED7D9F" w:rsidRPr="00384A72" w:rsidRDefault="00ED7D9F" w:rsidP="00F62BA5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1620"/>
        <w:gridCol w:w="1620"/>
        <w:gridCol w:w="1440"/>
      </w:tblGrid>
      <w:tr w:rsidR="00C414D4" w:rsidRPr="00246D65" w:rsidTr="00246D65">
        <w:tc>
          <w:tcPr>
            <w:tcW w:w="4248" w:type="dxa"/>
          </w:tcPr>
          <w:p w:rsidR="00C414D4" w:rsidRPr="00246D65" w:rsidRDefault="00384A72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C414D4" w:rsidRPr="00246D6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20" w:type="dxa"/>
          </w:tcPr>
          <w:p w:rsidR="00C414D4" w:rsidRPr="00246D65" w:rsidRDefault="00C414D4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20" w:type="dxa"/>
          </w:tcPr>
          <w:p w:rsidR="00C414D4" w:rsidRPr="00246D65" w:rsidRDefault="00C414D4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/>
                <w:sz w:val="32"/>
                <w:szCs w:val="32"/>
                <w:cs/>
              </w:rPr>
              <w:t>ผลงาน</w:t>
            </w:r>
          </w:p>
        </w:tc>
        <w:tc>
          <w:tcPr>
            <w:tcW w:w="1440" w:type="dxa"/>
          </w:tcPr>
          <w:p w:rsidR="00C414D4" w:rsidRPr="00246D65" w:rsidRDefault="00C414D4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C414D4" w:rsidRPr="00246D65" w:rsidTr="00246D65">
        <w:tc>
          <w:tcPr>
            <w:tcW w:w="4248" w:type="dxa"/>
          </w:tcPr>
          <w:p w:rsidR="00C414D4" w:rsidRPr="00B25ED4" w:rsidRDefault="00C414D4" w:rsidP="00B25ED4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246D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25ED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ประชุมเชิงปฏิบัติการ</w:t>
            </w:r>
            <w:r w:rsidR="00B25ED4" w:rsidRPr="0079609B">
              <w:rPr>
                <w:rFonts w:ascii="TH SarabunPSK" w:hAnsi="TH SarabunPSK" w:cs="TH SarabunPSK"/>
                <w:cs/>
              </w:rPr>
              <w:t>การพัฒนาระบบฐานข้อมูลงานยาเสพติดตามมาตรฐาน</w:t>
            </w:r>
            <w:r w:rsidR="00B25ED4">
              <w:rPr>
                <w:rFonts w:ascii="TH SarabunPSK" w:hAnsi="TH SarabunPSK" w:cs="TH SarabunPSK"/>
              </w:rPr>
              <w:t xml:space="preserve">  </w:t>
            </w:r>
            <w:r w:rsidR="00B25ED4" w:rsidRPr="0079609B">
              <w:rPr>
                <w:rFonts w:ascii="TH SarabunPSK" w:hAnsi="TH SarabunPSK" w:cs="TH SarabunPSK"/>
                <w:cs/>
              </w:rPr>
              <w:t>(พบยส.)</w:t>
            </w:r>
            <w:r w:rsidR="00B25E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25ED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และระบบ บสต.</w:t>
            </w:r>
          </w:p>
        </w:tc>
        <w:tc>
          <w:tcPr>
            <w:tcW w:w="1620" w:type="dxa"/>
          </w:tcPr>
          <w:p w:rsidR="00C414D4" w:rsidRPr="00246D65" w:rsidRDefault="00C414D4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๑๑๐</w:t>
            </w:r>
            <w:r w:rsidRPr="00246D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6D6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20" w:type="dxa"/>
          </w:tcPr>
          <w:p w:rsidR="00C414D4" w:rsidRPr="00246D65" w:rsidRDefault="00C414D4" w:rsidP="00B25E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B25ED4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246D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6D6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440" w:type="dxa"/>
          </w:tcPr>
          <w:p w:rsidR="00C414D4" w:rsidRPr="00246D65" w:rsidRDefault="00B25ED4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C414D4" w:rsidRPr="00246D65" w:rsidTr="00246D65">
        <w:tc>
          <w:tcPr>
            <w:tcW w:w="4248" w:type="dxa"/>
          </w:tcPr>
          <w:p w:rsidR="00C414D4" w:rsidRPr="00246D65" w:rsidRDefault="00C414D4" w:rsidP="00C414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246D6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25ED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ประชุมเชิงปฏิบัติการการ</w:t>
            </w:r>
            <w:r w:rsidR="00B25ED4" w:rsidRPr="00732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บริหารจัดการและมาตรการการบำบัดรักษาผู้เสพและผู้ติดยาเสพติด </w:t>
            </w:r>
            <w:r w:rsidR="00B25E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ระบบ       </w:t>
            </w:r>
          </w:p>
        </w:tc>
        <w:tc>
          <w:tcPr>
            <w:tcW w:w="1620" w:type="dxa"/>
          </w:tcPr>
          <w:p w:rsidR="00C414D4" w:rsidRPr="00246D65" w:rsidRDefault="00B25ED4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414D4"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C414D4" w:rsidRPr="00246D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4D4" w:rsidRPr="00246D6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20" w:type="dxa"/>
          </w:tcPr>
          <w:p w:rsidR="00C414D4" w:rsidRPr="00246D65" w:rsidRDefault="00B25ED4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C414D4" w:rsidRPr="00246D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4D4" w:rsidRPr="00246D6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440" w:type="dxa"/>
          </w:tcPr>
          <w:p w:rsidR="00C414D4" w:rsidRPr="00246D65" w:rsidRDefault="00B25ED4" w:rsidP="00246D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C414D4" w:rsidRPr="00246D65" w:rsidTr="00246D65">
        <w:tc>
          <w:tcPr>
            <w:tcW w:w="4248" w:type="dxa"/>
          </w:tcPr>
          <w:p w:rsidR="00C414D4" w:rsidRPr="00246D65" w:rsidRDefault="00C414D4" w:rsidP="00B25ED4">
            <w:pPr>
              <w:pStyle w:val="a4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B25ED4" w:rsidRPr="007325E2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bidi="th-TH"/>
              </w:rPr>
              <w:t xml:space="preserve">ศูนย์ข้อมูลติดตามและประสานความช่วยเหลือด้าน </w:t>
            </w:r>
            <w:r w:rsidR="00B25ED4" w:rsidRPr="007325E2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Demand </w:t>
            </w:r>
            <w:r w:rsidR="00B25ED4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     </w:t>
            </w:r>
            <w:r w:rsidR="00B25ED4" w:rsidRPr="007325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จังหวัดระจวบคีรีขันธ์</w:t>
            </w:r>
          </w:p>
        </w:tc>
        <w:tc>
          <w:tcPr>
            <w:tcW w:w="1620" w:type="dxa"/>
          </w:tcPr>
          <w:p w:rsidR="00C414D4" w:rsidRPr="00246D65" w:rsidRDefault="00E64517" w:rsidP="00B25E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B25E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620" w:type="dxa"/>
          </w:tcPr>
          <w:p w:rsidR="00C414D4" w:rsidRPr="00246D65" w:rsidRDefault="00E64517" w:rsidP="00734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6D6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414D4" w:rsidRPr="00246D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3477B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440" w:type="dxa"/>
          </w:tcPr>
          <w:p w:rsidR="00C414D4" w:rsidRPr="00246D65" w:rsidRDefault="00B25ED4" w:rsidP="00B25E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</w:tbl>
    <w:p w:rsidR="00C414D4" w:rsidRDefault="00384A72" w:rsidP="00F62B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C414D4" w:rsidRDefault="00C414D4" w:rsidP="00F62BA5">
      <w:pPr>
        <w:rPr>
          <w:rFonts w:ascii="Angsana New" w:hAnsi="Angsana New"/>
          <w:sz w:val="32"/>
          <w:szCs w:val="32"/>
        </w:rPr>
      </w:pPr>
    </w:p>
    <w:p w:rsidR="00C414D4" w:rsidRDefault="00C414D4" w:rsidP="00F62BA5">
      <w:pPr>
        <w:rPr>
          <w:rFonts w:ascii="Angsana New" w:hAnsi="Angsana New"/>
          <w:sz w:val="32"/>
          <w:szCs w:val="32"/>
        </w:rPr>
      </w:pPr>
    </w:p>
    <w:p w:rsidR="00C414D4" w:rsidRDefault="00C414D4" w:rsidP="00F62BA5">
      <w:pPr>
        <w:rPr>
          <w:rFonts w:ascii="Angsana New" w:hAnsi="Angsana New"/>
          <w:sz w:val="32"/>
          <w:szCs w:val="32"/>
        </w:rPr>
      </w:pPr>
    </w:p>
    <w:p w:rsidR="00F62BA5" w:rsidRDefault="00F62BA5" w:rsidP="00F62BA5">
      <w:pPr>
        <w:rPr>
          <w:rFonts w:ascii="Angsana New" w:hAnsi="Angsana New"/>
          <w:sz w:val="32"/>
          <w:szCs w:val="32"/>
        </w:rPr>
      </w:pPr>
    </w:p>
    <w:p w:rsidR="005B5D5D" w:rsidRDefault="005B5D5D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5F2E66" w:rsidRDefault="005F2E66" w:rsidP="005B5D5D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sectPr w:rsidR="005F2E66" w:rsidSect="006E7EC8">
      <w:headerReference w:type="default" r:id="rId7"/>
      <w:footerReference w:type="default" r:id="rId8"/>
      <w:pgSz w:w="11906" w:h="16838"/>
      <w:pgMar w:top="1440" w:right="1304" w:bottom="1191" w:left="1797" w:header="709" w:footer="709" w:gutter="0"/>
      <w:pgNumType w:start="1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A4B" w:rsidRDefault="00AE4A4B" w:rsidP="00B75E71">
      <w:r>
        <w:separator/>
      </w:r>
    </w:p>
  </w:endnote>
  <w:endnote w:type="continuationSeparator" w:id="0">
    <w:p w:rsidR="00AE4A4B" w:rsidRDefault="00AE4A4B" w:rsidP="00B75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="Cordia New" w:hAnsi="TH SarabunPSK" w:cs="TH SarabunPSK"/>
        <w:i/>
        <w:iCs/>
        <w:sz w:val="32"/>
        <w:szCs w:val="24"/>
        <w:lang w:eastAsia="th-TH"/>
      </w:rPr>
      <w:alias w:val="บริษัท"/>
      <w:id w:val="270665196"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B75E71" w:rsidRDefault="009451AD" w:rsidP="00B75E71">
        <w:pPr>
          <w:pStyle w:val="a9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eastAsia="Cordia New" w:hAnsi="TH SarabunPSK" w:cs="TH SarabunPSK" w:hint="cs"/>
            <w:i/>
            <w:iCs/>
            <w:sz w:val="32"/>
            <w:szCs w:val="24"/>
            <w:cs/>
            <w:lang w:eastAsia="th-TH"/>
          </w:rPr>
          <w:t>สรุปผล</w:t>
        </w:r>
        <w:r w:rsidR="00B75E71" w:rsidRPr="00B75E71">
          <w:rPr>
            <w:rFonts w:ascii="TH SarabunPSK" w:eastAsia="Cordia New" w:hAnsi="TH SarabunPSK" w:cs="TH SarabunPSK"/>
            <w:i/>
            <w:iCs/>
            <w:sz w:val="32"/>
            <w:szCs w:val="24"/>
            <w:cs/>
            <w:lang w:eastAsia="th-TH"/>
          </w:rPr>
          <w:t>งานประจำปี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B75E71" w:rsidRDefault="00B75E7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A4B" w:rsidRDefault="00AE4A4B" w:rsidP="00B75E71">
      <w:r>
        <w:separator/>
      </w:r>
    </w:p>
  </w:footnote>
  <w:footnote w:type="continuationSeparator" w:id="0">
    <w:p w:rsidR="00AE4A4B" w:rsidRDefault="00AE4A4B" w:rsidP="00B75E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74409"/>
      <w:docPartObj>
        <w:docPartGallery w:val="Page Numbers (Top of Page)"/>
        <w:docPartUnique/>
      </w:docPartObj>
    </w:sdtPr>
    <w:sdtContent>
      <w:p w:rsidR="00B75E71" w:rsidRDefault="00224DD9">
        <w:pPr>
          <w:pStyle w:val="a7"/>
          <w:ind w:right="-864"/>
          <w:jc w:val="right"/>
        </w:pPr>
        <w:r>
          <w:pict>
            <v:group id="_x0000_s2049" style="width:43.2pt;height:18.7pt;mso-position-horizontal-relative:char;mso-position-vertical-relative:line" coordorigin="614,660" coordsize="864,374" o:allowincell="f">
              <v:roundrect id="_x0000_s2050" style="position:absolute;left:859;top:415;width:374;height:864;rotation:-90" arcsize="10923f" strokecolor="#c4bc96 [2414]"/>
              <v:roundrect id="_x0000_s2051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732;top:716;width:659;height:288" filled="f" stroked="f">
                <v:textbox style="mso-next-textbox:#_x0000_s2052" inset="0,0,0,0">
                  <w:txbxContent>
                    <w:p w:rsidR="00B75E71" w:rsidRDefault="00224DD9">
                      <w:pPr>
                        <w:rPr>
                          <w:rFonts w:cstheme="minorBidi"/>
                        </w:rPr>
                      </w:pPr>
                      <w:r>
                        <w:rPr>
                          <w:rFonts w:cstheme="minorBidi"/>
                        </w:rPr>
                        <w:fldChar w:fldCharType="begin"/>
                      </w:r>
                      <w:r w:rsidR="00B75E71">
                        <w:rPr>
                          <w:rFonts w:cstheme="minorBidi"/>
                        </w:rPr>
                        <w:instrText xml:space="preserve"> PAGE    \* MERGEFORMAT </w:instrText>
                      </w:r>
                      <w:r>
                        <w:rPr>
                          <w:rFonts w:cstheme="minorBidi"/>
                        </w:rPr>
                        <w:fldChar w:fldCharType="separate"/>
                      </w:r>
                      <w:r w:rsidR="009451AD" w:rsidRPr="009451AD">
                        <w:rPr>
                          <w:rFonts w:cs="Times New Roman"/>
                          <w:b/>
                          <w:bCs/>
                          <w:noProof/>
                          <w:color w:val="FFFFFF" w:themeColor="background1"/>
                          <w:szCs w:val="24"/>
                          <w:lang w:val="th-TH"/>
                        </w:rPr>
                        <w:t>138</w:t>
                      </w:r>
                      <w:r>
                        <w:rPr>
                          <w:rFonts w:cstheme="minorBidi"/>
                        </w:rPr>
                        <w:fldChar w:fldCharType="end"/>
                      </w:r>
                    </w:p>
                  </w:txbxContent>
                </v:textbox>
              </v:shape>
              <w10:wrap type="none" anchorx="page" anchory="margin"/>
              <w10:anchorlock/>
            </v:group>
          </w:pict>
        </w:r>
      </w:p>
    </w:sdtContent>
  </w:sdt>
  <w:p w:rsidR="00B75E71" w:rsidRDefault="00B75E7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9FF"/>
    <w:multiLevelType w:val="hybridMultilevel"/>
    <w:tmpl w:val="494428CC"/>
    <w:lvl w:ilvl="0" w:tplc="E662027A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12950946"/>
    <w:multiLevelType w:val="hybridMultilevel"/>
    <w:tmpl w:val="E194A886"/>
    <w:lvl w:ilvl="0" w:tplc="B016CE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5094B71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71A0EB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0A4FC2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2DBAB6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6CD48E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439883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8BEA03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7A408BF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DD1412"/>
    <w:multiLevelType w:val="hybridMultilevel"/>
    <w:tmpl w:val="D3DE88FC"/>
    <w:lvl w:ilvl="0" w:tplc="3CB6A3C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2D42C7F"/>
    <w:multiLevelType w:val="hybridMultilevel"/>
    <w:tmpl w:val="C726A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AF74BB"/>
    <w:multiLevelType w:val="hybridMultilevel"/>
    <w:tmpl w:val="0DA6F038"/>
    <w:lvl w:ilvl="0" w:tplc="E9866FA8">
      <w:start w:val="107"/>
      <w:numFmt w:val="bullet"/>
      <w:lvlText w:val=""/>
      <w:lvlJc w:val="left"/>
      <w:pPr>
        <w:ind w:left="720" w:hanging="360"/>
      </w:pPr>
      <w:rPr>
        <w:rFonts w:ascii="Symbol" w:eastAsia="Calibr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12A06"/>
    <w:multiLevelType w:val="hybridMultilevel"/>
    <w:tmpl w:val="E736BC82"/>
    <w:lvl w:ilvl="0" w:tplc="60D6792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7F6E1A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87F8A8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EB1C3C3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67E667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3D88E1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D2CA2B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775C71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D526A41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7">
    <w:nsid w:val="4A987AA6"/>
    <w:multiLevelType w:val="hybridMultilevel"/>
    <w:tmpl w:val="AC4C5864"/>
    <w:lvl w:ilvl="0" w:tplc="FC38950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220ECC"/>
    <w:multiLevelType w:val="hybridMultilevel"/>
    <w:tmpl w:val="B14C5B50"/>
    <w:lvl w:ilvl="0" w:tplc="3D1CDB32">
      <w:start w:val="2"/>
      <w:numFmt w:val="bullet"/>
      <w:lvlText w:val="-"/>
      <w:lvlJc w:val="left"/>
      <w:pPr>
        <w:tabs>
          <w:tab w:val="num" w:pos="4410"/>
        </w:tabs>
        <w:ind w:left="44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730"/>
        </w:tabs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450"/>
        </w:tabs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170"/>
        </w:tabs>
        <w:ind w:left="10170" w:hanging="360"/>
      </w:pPr>
      <w:rPr>
        <w:rFonts w:ascii="Wingdings" w:hAnsi="Wingdings" w:hint="default"/>
      </w:rPr>
    </w:lvl>
  </w:abstractNum>
  <w:abstractNum w:abstractNumId="10">
    <w:nsid w:val="78536609"/>
    <w:multiLevelType w:val="hybridMultilevel"/>
    <w:tmpl w:val="A7502676"/>
    <w:lvl w:ilvl="0" w:tplc="41C6B1C6">
      <w:start w:val="22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8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C19C5"/>
    <w:rsid w:val="0003370B"/>
    <w:rsid w:val="00034E88"/>
    <w:rsid w:val="00053118"/>
    <w:rsid w:val="0007221E"/>
    <w:rsid w:val="00077D6E"/>
    <w:rsid w:val="00086B51"/>
    <w:rsid w:val="00093BE4"/>
    <w:rsid w:val="000A0543"/>
    <w:rsid w:val="000B74CD"/>
    <w:rsid w:val="000E36FD"/>
    <w:rsid w:val="000F13F7"/>
    <w:rsid w:val="000F4FC1"/>
    <w:rsid w:val="000F540D"/>
    <w:rsid w:val="000F759D"/>
    <w:rsid w:val="00101FE4"/>
    <w:rsid w:val="00131005"/>
    <w:rsid w:val="0013127B"/>
    <w:rsid w:val="00133583"/>
    <w:rsid w:val="001378EE"/>
    <w:rsid w:val="00146C32"/>
    <w:rsid w:val="0016169A"/>
    <w:rsid w:val="0017157B"/>
    <w:rsid w:val="001734C9"/>
    <w:rsid w:val="00193BF8"/>
    <w:rsid w:val="001A420C"/>
    <w:rsid w:val="001A4D17"/>
    <w:rsid w:val="001E4803"/>
    <w:rsid w:val="001F6085"/>
    <w:rsid w:val="00224DD9"/>
    <w:rsid w:val="00246D65"/>
    <w:rsid w:val="00251A4B"/>
    <w:rsid w:val="002666E8"/>
    <w:rsid w:val="002A3DCD"/>
    <w:rsid w:val="002B69EB"/>
    <w:rsid w:val="002D1EA3"/>
    <w:rsid w:val="002F257B"/>
    <w:rsid w:val="002F3BAE"/>
    <w:rsid w:val="0030023B"/>
    <w:rsid w:val="0033631D"/>
    <w:rsid w:val="00345823"/>
    <w:rsid w:val="00361413"/>
    <w:rsid w:val="00372038"/>
    <w:rsid w:val="00384A72"/>
    <w:rsid w:val="003A0C1A"/>
    <w:rsid w:val="00415AE2"/>
    <w:rsid w:val="0044313D"/>
    <w:rsid w:val="00497436"/>
    <w:rsid w:val="004B5BF7"/>
    <w:rsid w:val="004D100B"/>
    <w:rsid w:val="004F7021"/>
    <w:rsid w:val="00512A60"/>
    <w:rsid w:val="00521717"/>
    <w:rsid w:val="005313EF"/>
    <w:rsid w:val="00576590"/>
    <w:rsid w:val="00576E5E"/>
    <w:rsid w:val="00584F67"/>
    <w:rsid w:val="005A2BA8"/>
    <w:rsid w:val="005B2F4C"/>
    <w:rsid w:val="005B450B"/>
    <w:rsid w:val="005B5D5D"/>
    <w:rsid w:val="005D6736"/>
    <w:rsid w:val="005F2E66"/>
    <w:rsid w:val="005F385D"/>
    <w:rsid w:val="005F6A9F"/>
    <w:rsid w:val="00601564"/>
    <w:rsid w:val="006151AB"/>
    <w:rsid w:val="00643765"/>
    <w:rsid w:val="00663228"/>
    <w:rsid w:val="00684CCA"/>
    <w:rsid w:val="006A5842"/>
    <w:rsid w:val="006A6009"/>
    <w:rsid w:val="006B3061"/>
    <w:rsid w:val="006B4948"/>
    <w:rsid w:val="006B672D"/>
    <w:rsid w:val="006C19C5"/>
    <w:rsid w:val="006C1D37"/>
    <w:rsid w:val="006C6860"/>
    <w:rsid w:val="006C7828"/>
    <w:rsid w:val="006E3B83"/>
    <w:rsid w:val="006E7EC8"/>
    <w:rsid w:val="00701F4F"/>
    <w:rsid w:val="00705778"/>
    <w:rsid w:val="00710BAC"/>
    <w:rsid w:val="00714221"/>
    <w:rsid w:val="0072268F"/>
    <w:rsid w:val="007320E4"/>
    <w:rsid w:val="0073477B"/>
    <w:rsid w:val="00745E7E"/>
    <w:rsid w:val="00761AF9"/>
    <w:rsid w:val="007637D0"/>
    <w:rsid w:val="00774BB7"/>
    <w:rsid w:val="00792F5D"/>
    <w:rsid w:val="00793536"/>
    <w:rsid w:val="00793D1E"/>
    <w:rsid w:val="007952AE"/>
    <w:rsid w:val="007B12AF"/>
    <w:rsid w:val="007D335D"/>
    <w:rsid w:val="0083691D"/>
    <w:rsid w:val="00844ADC"/>
    <w:rsid w:val="008538AA"/>
    <w:rsid w:val="00860EAC"/>
    <w:rsid w:val="00876525"/>
    <w:rsid w:val="00897CE3"/>
    <w:rsid w:val="008A446E"/>
    <w:rsid w:val="008B77BF"/>
    <w:rsid w:val="008E6780"/>
    <w:rsid w:val="008F3ABC"/>
    <w:rsid w:val="008F4E92"/>
    <w:rsid w:val="00903C5F"/>
    <w:rsid w:val="00910D99"/>
    <w:rsid w:val="009373A3"/>
    <w:rsid w:val="009451AD"/>
    <w:rsid w:val="00962A1E"/>
    <w:rsid w:val="009770FD"/>
    <w:rsid w:val="00981A4D"/>
    <w:rsid w:val="009978ED"/>
    <w:rsid w:val="009B24F4"/>
    <w:rsid w:val="009B370F"/>
    <w:rsid w:val="009C1A0C"/>
    <w:rsid w:val="009E1F27"/>
    <w:rsid w:val="009F08BA"/>
    <w:rsid w:val="009F3E45"/>
    <w:rsid w:val="00A067C2"/>
    <w:rsid w:val="00A177EA"/>
    <w:rsid w:val="00A2340F"/>
    <w:rsid w:val="00A250AD"/>
    <w:rsid w:val="00A41010"/>
    <w:rsid w:val="00A62205"/>
    <w:rsid w:val="00A6691B"/>
    <w:rsid w:val="00A71AD4"/>
    <w:rsid w:val="00A84064"/>
    <w:rsid w:val="00A91BC6"/>
    <w:rsid w:val="00AC4C0A"/>
    <w:rsid w:val="00AE4A4B"/>
    <w:rsid w:val="00AE709C"/>
    <w:rsid w:val="00AF0BD0"/>
    <w:rsid w:val="00AF3B55"/>
    <w:rsid w:val="00AF4B00"/>
    <w:rsid w:val="00AF718A"/>
    <w:rsid w:val="00B04B0B"/>
    <w:rsid w:val="00B053B1"/>
    <w:rsid w:val="00B25ED4"/>
    <w:rsid w:val="00B44A6C"/>
    <w:rsid w:val="00B4642A"/>
    <w:rsid w:val="00B52952"/>
    <w:rsid w:val="00B55199"/>
    <w:rsid w:val="00B75E71"/>
    <w:rsid w:val="00B913B2"/>
    <w:rsid w:val="00BA1437"/>
    <w:rsid w:val="00BA159D"/>
    <w:rsid w:val="00BA7D65"/>
    <w:rsid w:val="00BB49D2"/>
    <w:rsid w:val="00BD64AE"/>
    <w:rsid w:val="00BD7C0F"/>
    <w:rsid w:val="00BE7316"/>
    <w:rsid w:val="00BF48D0"/>
    <w:rsid w:val="00C00E33"/>
    <w:rsid w:val="00C414D4"/>
    <w:rsid w:val="00C54458"/>
    <w:rsid w:val="00C6594F"/>
    <w:rsid w:val="00C73B2E"/>
    <w:rsid w:val="00C746D3"/>
    <w:rsid w:val="00C87A2D"/>
    <w:rsid w:val="00C95DBF"/>
    <w:rsid w:val="00CA735A"/>
    <w:rsid w:val="00CC48A3"/>
    <w:rsid w:val="00CD3502"/>
    <w:rsid w:val="00CD6F76"/>
    <w:rsid w:val="00CE1693"/>
    <w:rsid w:val="00CE5C8A"/>
    <w:rsid w:val="00CF7DED"/>
    <w:rsid w:val="00D0066B"/>
    <w:rsid w:val="00D0743C"/>
    <w:rsid w:val="00D2681C"/>
    <w:rsid w:val="00D40F56"/>
    <w:rsid w:val="00D47EDC"/>
    <w:rsid w:val="00D6465F"/>
    <w:rsid w:val="00D74C31"/>
    <w:rsid w:val="00D86F48"/>
    <w:rsid w:val="00DB4FE3"/>
    <w:rsid w:val="00DB62C5"/>
    <w:rsid w:val="00DC407E"/>
    <w:rsid w:val="00DD6E04"/>
    <w:rsid w:val="00DD7B76"/>
    <w:rsid w:val="00DF26C0"/>
    <w:rsid w:val="00E0110F"/>
    <w:rsid w:val="00E12128"/>
    <w:rsid w:val="00E607B4"/>
    <w:rsid w:val="00E64517"/>
    <w:rsid w:val="00E73FAF"/>
    <w:rsid w:val="00E818E2"/>
    <w:rsid w:val="00EA0A94"/>
    <w:rsid w:val="00EB0F19"/>
    <w:rsid w:val="00EB23B4"/>
    <w:rsid w:val="00EC081F"/>
    <w:rsid w:val="00ED6B7B"/>
    <w:rsid w:val="00ED7D9F"/>
    <w:rsid w:val="00EE7C3B"/>
    <w:rsid w:val="00EF1741"/>
    <w:rsid w:val="00EF4FFF"/>
    <w:rsid w:val="00F5222B"/>
    <w:rsid w:val="00F555E3"/>
    <w:rsid w:val="00F62146"/>
    <w:rsid w:val="00F62BA5"/>
    <w:rsid w:val="00F7270C"/>
    <w:rsid w:val="00F76F6E"/>
    <w:rsid w:val="00FC5029"/>
    <w:rsid w:val="00FD231E"/>
    <w:rsid w:val="00FF1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64"/>
    <w:rPr>
      <w:sz w:val="24"/>
      <w:szCs w:val="28"/>
    </w:rPr>
  </w:style>
  <w:style w:type="paragraph" w:styleId="4">
    <w:name w:val="heading 4"/>
    <w:basedOn w:val="a"/>
    <w:next w:val="a"/>
    <w:qFormat/>
    <w:rsid w:val="00793D1E"/>
    <w:pPr>
      <w:keepNext/>
      <w:jc w:val="center"/>
      <w:outlineLvl w:val="3"/>
    </w:pPr>
    <w:rPr>
      <w:rFonts w:ascii="Cordia New" w:eastAsia="Cordia New" w:hAnsi="Cordia New"/>
      <w:b/>
      <w:bCs/>
      <w:sz w:val="36"/>
      <w:szCs w:val="36"/>
    </w:rPr>
  </w:style>
  <w:style w:type="paragraph" w:styleId="6">
    <w:name w:val="heading 6"/>
    <w:basedOn w:val="a"/>
    <w:next w:val="a"/>
    <w:qFormat/>
    <w:rsid w:val="00793D1E"/>
    <w:pPr>
      <w:keepNext/>
      <w:outlineLvl w:val="5"/>
    </w:pPr>
    <w:rPr>
      <w:rFonts w:ascii="Cordia New" w:eastAsia="Cordia New" w:hAnsi="Cordia New"/>
      <w:sz w:val="32"/>
      <w:szCs w:val="32"/>
    </w:rPr>
  </w:style>
  <w:style w:type="paragraph" w:styleId="7">
    <w:name w:val="heading 7"/>
    <w:basedOn w:val="a"/>
    <w:next w:val="a"/>
    <w:qFormat/>
    <w:rsid w:val="00793D1E"/>
    <w:pPr>
      <w:keepNext/>
      <w:outlineLvl w:val="6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19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793D1E"/>
    <w:rPr>
      <w:rFonts w:ascii="Cordia New" w:eastAsia="Cordia New" w:hAnsi="Cordia New"/>
      <w:sz w:val="32"/>
      <w:szCs w:val="32"/>
    </w:rPr>
  </w:style>
  <w:style w:type="paragraph" w:styleId="a4">
    <w:name w:val="List Paragraph"/>
    <w:basedOn w:val="a"/>
    <w:qFormat/>
    <w:rsid w:val="007637D0"/>
    <w:pPr>
      <w:widowControl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paragraph" w:styleId="a5">
    <w:name w:val="Body Text"/>
    <w:basedOn w:val="a"/>
    <w:link w:val="a6"/>
    <w:uiPriority w:val="99"/>
    <w:unhideWhenUsed/>
    <w:rsid w:val="00B25ED4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rsid w:val="00B25ED4"/>
    <w:rPr>
      <w:sz w:val="24"/>
      <w:szCs w:val="28"/>
    </w:rPr>
  </w:style>
  <w:style w:type="paragraph" w:styleId="a7">
    <w:name w:val="header"/>
    <w:basedOn w:val="a"/>
    <w:link w:val="a8"/>
    <w:uiPriority w:val="99"/>
    <w:unhideWhenUsed/>
    <w:rsid w:val="00B75E71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75E71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75E71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75E71"/>
    <w:rPr>
      <w:sz w:val="24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B75E71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B75E71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0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1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9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1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2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0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รายงานผลการดำเนินงานการแก้ไขปัญหายาเสพติดของรัฐบาล</vt:lpstr>
    </vt:vector>
  </TitlesOfParts>
  <Company>สรุปผลงานประจำปี    สำนักงานสาธารณสุขจังหวัดประจวบคีรีขันธ์    ปีงบประมาณ  ๒๕๕๖</Company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รายงานผลการดำเนินงานการแก้ไขปัญหายาเสพติดของรัฐบาล</dc:title>
  <dc:creator>s</dc:creator>
  <cp:lastModifiedBy>Mr.Sumeth</cp:lastModifiedBy>
  <cp:revision>7</cp:revision>
  <cp:lastPrinted>2013-12-25T08:01:00Z</cp:lastPrinted>
  <dcterms:created xsi:type="dcterms:W3CDTF">2013-12-13T08:46:00Z</dcterms:created>
  <dcterms:modified xsi:type="dcterms:W3CDTF">2013-12-25T08:07:00Z</dcterms:modified>
</cp:coreProperties>
</file>